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75BA6" w14:textId="77777777" w:rsidR="004B1A86" w:rsidRPr="00BB5DAA" w:rsidRDefault="008942F0" w:rsidP="00527C5F">
      <w:pPr>
        <w:jc w:val="center"/>
        <w:rPr>
          <w:rFonts w:ascii="Merriweather" w:hAnsi="Merriweather" w:cs="Times New Roman"/>
          <w:b/>
          <w:sz w:val="20"/>
          <w:szCs w:val="20"/>
        </w:rPr>
      </w:pPr>
      <w:r w:rsidRPr="00BB5DAA">
        <w:rPr>
          <w:rFonts w:ascii="Merriweather" w:hAnsi="Merriweather" w:cs="Times New Roman"/>
          <w:b/>
          <w:sz w:val="20"/>
          <w:szCs w:val="20"/>
        </w:rPr>
        <w:t>Izvedbeni plan nastave (</w:t>
      </w:r>
      <w:r w:rsidR="0010332B" w:rsidRPr="00BB5DAA">
        <w:rPr>
          <w:rFonts w:ascii="Merriweather" w:hAnsi="Merriweather" w:cs="Times New Roman"/>
          <w:b/>
          <w:i/>
          <w:sz w:val="20"/>
          <w:szCs w:val="20"/>
        </w:rPr>
        <w:t>syllabus</w:t>
      </w:r>
      <w:r w:rsidR="00F82834" w:rsidRPr="00BB5DAA">
        <w:rPr>
          <w:rStyle w:val="FootnoteReference"/>
          <w:rFonts w:ascii="Merriweather" w:hAnsi="Merriweather" w:cs="Times New Roman"/>
          <w:sz w:val="20"/>
          <w:szCs w:val="20"/>
        </w:rPr>
        <w:footnoteReference w:id="1"/>
      </w:r>
      <w:r w:rsidRPr="00BB5DAA">
        <w:rPr>
          <w:rFonts w:ascii="Merriweather" w:hAnsi="Merriweather" w:cs="Times New Roman"/>
          <w:b/>
          <w:sz w:val="20"/>
          <w:szCs w:val="20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585A23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585A23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b/>
                <w:sz w:val="16"/>
                <w:szCs w:val="16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1EA338C8" w:rsidR="004B553E" w:rsidRPr="00585A23" w:rsidRDefault="006A061B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b/>
                <w:sz w:val="16"/>
                <w:szCs w:val="16"/>
              </w:rPr>
              <w:t>Odjel za anglistiku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585A23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b/>
                <w:sz w:val="16"/>
                <w:szCs w:val="16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18C1F26F" w:rsidR="004B553E" w:rsidRPr="00585A23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sz w:val="16"/>
                <w:szCs w:val="16"/>
              </w:rPr>
              <w:t>202</w:t>
            </w:r>
            <w:r w:rsidR="009D3320">
              <w:rPr>
                <w:rFonts w:ascii="Merriweather" w:hAnsi="Merriweather" w:cs="Times New Roman"/>
                <w:sz w:val="16"/>
                <w:szCs w:val="16"/>
              </w:rPr>
              <w:t>5</w:t>
            </w:r>
            <w:r w:rsidRPr="00585A23">
              <w:rPr>
                <w:rFonts w:ascii="Merriweather" w:hAnsi="Merriweather" w:cs="Times New Roman"/>
                <w:sz w:val="16"/>
                <w:szCs w:val="16"/>
              </w:rPr>
              <w:t>./202</w:t>
            </w:r>
            <w:r w:rsidR="009D3320">
              <w:rPr>
                <w:rFonts w:ascii="Merriweather" w:hAnsi="Merriweather" w:cs="Times New Roman"/>
                <w:sz w:val="16"/>
                <w:szCs w:val="16"/>
              </w:rPr>
              <w:t>6</w:t>
            </w:r>
            <w:r w:rsidRPr="00585A23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</w:tr>
      <w:tr w:rsidR="004B553E" w:rsidRPr="00585A23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585A23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b/>
                <w:sz w:val="16"/>
                <w:szCs w:val="16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49355A57" w:rsidR="004B553E" w:rsidRPr="00585A23" w:rsidRDefault="00181966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b/>
                <w:sz w:val="16"/>
                <w:szCs w:val="16"/>
              </w:rPr>
              <w:t>Romantizam u američkoj književnosti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585A23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b/>
                <w:sz w:val="16"/>
                <w:szCs w:val="16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10DA3DC2" w:rsidR="004B553E" w:rsidRPr="00585A23" w:rsidRDefault="00181966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b/>
                <w:sz w:val="16"/>
                <w:szCs w:val="16"/>
              </w:rPr>
              <w:t>4</w:t>
            </w:r>
          </w:p>
        </w:tc>
      </w:tr>
      <w:tr w:rsidR="004B553E" w:rsidRPr="00585A23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585A23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b/>
                <w:sz w:val="16"/>
                <w:szCs w:val="16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66B9F290" w:rsidR="004B553E" w:rsidRPr="00585A23" w:rsidRDefault="00181966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b/>
                <w:sz w:val="16"/>
                <w:szCs w:val="16"/>
              </w:rPr>
              <w:t>Prijediplomski studij anglistike</w:t>
            </w:r>
          </w:p>
        </w:tc>
      </w:tr>
      <w:tr w:rsidR="004B553E" w:rsidRPr="00585A23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585A23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392E1434" w:rsidR="004B553E" w:rsidRPr="00585A23" w:rsidRDefault="00A8782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61B" w:rsidRPr="00585A2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4B553E" w:rsidRPr="00585A23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181966" w:rsidRPr="00585A23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="004B553E" w:rsidRPr="00585A23">
              <w:rPr>
                <w:rFonts w:ascii="Merriweather" w:hAnsi="Merriweather" w:cs="Times New Roman"/>
                <w:sz w:val="16"/>
                <w:szCs w:val="16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585A23" w:rsidRDefault="00A8782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585A2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553E" w:rsidRPr="00585A23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585A23" w:rsidRDefault="00A8782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585A23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585A23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585A23" w:rsidRDefault="00A87823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585A23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585A23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585A23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585A23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77777777" w:rsidR="004B553E" w:rsidRPr="00585A23" w:rsidRDefault="00A8782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585A2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553E" w:rsidRPr="00585A23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170E8407" w:rsidR="004B553E" w:rsidRPr="00585A23" w:rsidRDefault="00A8782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76D" w:rsidRPr="00585A2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4B553E" w:rsidRPr="00585A23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47071F57" w:rsidR="004B553E" w:rsidRPr="00585A23" w:rsidRDefault="00A8782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76D" w:rsidRPr="00585A2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585A23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585A23" w:rsidRDefault="00A8782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585A23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585A23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585A23" w:rsidRDefault="00A8782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585A23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585A23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585A23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585A23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02E7C3C1" w:rsidR="004B553E" w:rsidRPr="00585A23" w:rsidRDefault="00A8782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61B" w:rsidRPr="00585A2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585A23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585A23" w:rsidRDefault="00A87823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585A23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585A23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7777777" w:rsidR="004B553E" w:rsidRPr="00585A23" w:rsidRDefault="00A8782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585A2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553E" w:rsidRPr="00585A23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585A23" w:rsidRDefault="00A8782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585A23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585A23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7E6939CC" w:rsidR="004B553E" w:rsidRPr="00585A23" w:rsidRDefault="00A8782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76D" w:rsidRPr="00585A2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585A23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585A23" w:rsidRDefault="00A8782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585A23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585A23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2679427D" w:rsidR="004B553E" w:rsidRPr="00585A23" w:rsidRDefault="00A8782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76D" w:rsidRPr="00585A2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585A23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585A23" w:rsidRDefault="00A8782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585A23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585A23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585A23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585A23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77777777" w:rsidR="00393964" w:rsidRPr="00585A23" w:rsidRDefault="00A8782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585A23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585A23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585A23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3D4F11DE" w:rsidR="00393964" w:rsidRPr="00585A23" w:rsidRDefault="00A87823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61B" w:rsidRPr="00585A2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585A23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585A23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30933229" w:rsidR="00393964" w:rsidRPr="00585A23" w:rsidRDefault="00A8782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76D" w:rsidRPr="00585A2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585A23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585A23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585A23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585A23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585A23" w:rsidRDefault="00A8782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585A23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585A23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3D08791E" w:rsidR="00393964" w:rsidRPr="00585A23" w:rsidRDefault="00A8782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76D" w:rsidRPr="00585A2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585A23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585A23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585A23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585A23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4BD4714F" w:rsidR="00453362" w:rsidRPr="00585A23" w:rsidRDefault="0074576D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sz w:val="16"/>
                <w:szCs w:val="16"/>
              </w:rPr>
              <w:t>1</w:t>
            </w:r>
            <w:r w:rsidR="006D6A1A" w:rsidRPr="00585A23">
              <w:rPr>
                <w:rFonts w:ascii="Merriweather" w:hAnsi="Merriweather" w:cs="Times New Roman"/>
                <w:sz w:val="16"/>
                <w:szCs w:val="16"/>
              </w:rPr>
              <w:t>5</w:t>
            </w:r>
          </w:p>
        </w:tc>
        <w:tc>
          <w:tcPr>
            <w:tcW w:w="416" w:type="dxa"/>
          </w:tcPr>
          <w:p w14:paraId="52D21222" w14:textId="77777777" w:rsidR="00453362" w:rsidRPr="00585A23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300BB692" w:rsidR="00453362" w:rsidRPr="00585A23" w:rsidRDefault="0074576D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sz w:val="16"/>
                <w:szCs w:val="16"/>
              </w:rPr>
              <w:t>1</w:t>
            </w:r>
            <w:r w:rsidR="006D6A1A" w:rsidRPr="00585A23">
              <w:rPr>
                <w:rFonts w:ascii="Merriweather" w:hAnsi="Merriweather" w:cs="Times New Roman"/>
                <w:sz w:val="16"/>
                <w:szCs w:val="16"/>
              </w:rPr>
              <w:t>5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585A23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77777777" w:rsidR="00453362" w:rsidRPr="00585A23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626CDAC0" w14:textId="77777777" w:rsidR="00453362" w:rsidRPr="00585A23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585A23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5740FA22" w:rsidR="00453362" w:rsidRPr="00585A23" w:rsidRDefault="00A8782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76D" w:rsidRPr="00585A2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585A23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585A23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585A23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585A23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585A23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7B61EDF4" w:rsidR="00453362" w:rsidRPr="00585A23" w:rsidRDefault="0074576D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sz w:val="16"/>
                <w:szCs w:val="16"/>
              </w:rPr>
              <w:t>dv.131</w:t>
            </w:r>
            <w:r w:rsidR="00181966" w:rsidRPr="00585A23">
              <w:rPr>
                <w:rFonts w:ascii="Merriweather" w:hAnsi="Merriweather" w:cs="Times New Roman"/>
                <w:sz w:val="16"/>
                <w:szCs w:val="16"/>
              </w:rPr>
              <w:t xml:space="preserve"> (SK)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585A23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6E5F91D4" w:rsidR="00453362" w:rsidRPr="00585A23" w:rsidRDefault="0074576D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sz w:val="16"/>
                <w:szCs w:val="16"/>
              </w:rPr>
              <w:t>Engleski jezik</w:t>
            </w:r>
          </w:p>
        </w:tc>
      </w:tr>
      <w:tr w:rsidR="00453362" w:rsidRPr="00585A23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585A23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5212FDFF" w:rsidR="00453362" w:rsidRPr="00585A23" w:rsidRDefault="009D332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7</w:t>
            </w:r>
            <w:r w:rsidR="0074576D" w:rsidRPr="00585A23">
              <w:rPr>
                <w:rFonts w:ascii="Merriweather" w:hAnsi="Merriweather" w:cs="Times New Roman"/>
                <w:sz w:val="16"/>
                <w:szCs w:val="16"/>
              </w:rPr>
              <w:t>.10.202</w:t>
            </w:r>
            <w:r>
              <w:rPr>
                <w:rFonts w:ascii="Merriweather" w:hAnsi="Merriweather" w:cs="Times New Roman"/>
                <w:sz w:val="16"/>
                <w:szCs w:val="16"/>
              </w:rPr>
              <w:t>5</w:t>
            </w:r>
            <w:r w:rsidR="0074576D" w:rsidRPr="00585A23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585A23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0CB45B09" w:rsidR="00453362" w:rsidRPr="00585A23" w:rsidRDefault="0074576D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sz w:val="16"/>
                <w:szCs w:val="16"/>
              </w:rPr>
              <w:t>2</w:t>
            </w:r>
            <w:r w:rsidR="009D3320">
              <w:rPr>
                <w:rFonts w:ascii="Merriweather" w:hAnsi="Merriweather" w:cs="Times New Roman"/>
                <w:sz w:val="16"/>
                <w:szCs w:val="16"/>
              </w:rPr>
              <w:t>3</w:t>
            </w:r>
            <w:r w:rsidRPr="00585A23">
              <w:rPr>
                <w:rFonts w:ascii="Merriweather" w:hAnsi="Merriweather" w:cs="Times New Roman"/>
                <w:sz w:val="16"/>
                <w:szCs w:val="16"/>
              </w:rPr>
              <w:t>.1.202</w:t>
            </w:r>
            <w:r w:rsidR="009D3320">
              <w:rPr>
                <w:rFonts w:ascii="Merriweather" w:hAnsi="Merriweather" w:cs="Times New Roman"/>
                <w:sz w:val="16"/>
                <w:szCs w:val="16"/>
              </w:rPr>
              <w:t>6</w:t>
            </w:r>
            <w:r w:rsidRPr="00585A23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</w:tr>
      <w:tr w:rsidR="00453362" w:rsidRPr="00585A23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585A23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64A48ABE" w:rsidR="00453362" w:rsidRPr="00585A23" w:rsidRDefault="00181966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sz w:val="16"/>
                <w:szCs w:val="16"/>
              </w:rPr>
              <w:t>Upisan 3. ili 5. semestar prijediplomskog studija (anglistike)</w:t>
            </w:r>
          </w:p>
        </w:tc>
      </w:tr>
      <w:tr w:rsidR="00453362" w:rsidRPr="00585A23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585A23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585A23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585A23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27A72D14" w:rsidR="00453362" w:rsidRPr="00585A23" w:rsidRDefault="006A061B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sz w:val="16"/>
                <w:szCs w:val="16"/>
              </w:rPr>
              <w:t>Prof.dr.sc. Marko Lukić</w:t>
            </w:r>
          </w:p>
        </w:tc>
      </w:tr>
      <w:tr w:rsidR="00453362" w:rsidRPr="00585A23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585A23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679A11DB" w:rsidR="00453362" w:rsidRPr="00585A23" w:rsidRDefault="006A061B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sz w:val="16"/>
                <w:szCs w:val="16"/>
              </w:rPr>
              <w:t>mlukic@unizd.hr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585A23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7DC514BC" w:rsidR="00453362" w:rsidRPr="00585A23" w:rsidRDefault="006A061B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sz w:val="16"/>
                <w:szCs w:val="16"/>
              </w:rPr>
              <w:t>Prema dogovoru</w:t>
            </w:r>
          </w:p>
        </w:tc>
      </w:tr>
      <w:tr w:rsidR="00453362" w:rsidRPr="00585A23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585A23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0772654D" w:rsidR="00453362" w:rsidRPr="00585A23" w:rsidRDefault="006A061B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sz w:val="16"/>
                <w:szCs w:val="16"/>
              </w:rPr>
              <w:t>Irena Jurković</w:t>
            </w:r>
            <w:r w:rsidR="0074576D" w:rsidRPr="00585A23">
              <w:rPr>
                <w:rFonts w:ascii="Merriweather" w:hAnsi="Merriweather" w:cs="Times New Roman"/>
                <w:sz w:val="16"/>
                <w:szCs w:val="16"/>
              </w:rPr>
              <w:t>, mag.philol.angl., asistentica</w:t>
            </w:r>
          </w:p>
        </w:tc>
      </w:tr>
      <w:tr w:rsidR="00453362" w:rsidRPr="00585A23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585A23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1C577D3" w:rsidR="00453362" w:rsidRPr="00585A23" w:rsidRDefault="006A061B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sz w:val="16"/>
                <w:szCs w:val="16"/>
              </w:rPr>
              <w:t>ijurkovic1@unizd.hr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585A23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2B7B69DF" w:rsidR="00453362" w:rsidRPr="00585A23" w:rsidRDefault="00F95D9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Utorkom, 12:00-13:00 i pr</w:t>
            </w:r>
            <w:r w:rsidR="006A061B" w:rsidRPr="00585A23">
              <w:rPr>
                <w:rFonts w:ascii="Merriweather" w:hAnsi="Merriweather" w:cs="Times New Roman"/>
                <w:sz w:val="16"/>
                <w:szCs w:val="16"/>
              </w:rPr>
              <w:t>ema dogovoru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e-mailom</w:t>
            </w:r>
          </w:p>
        </w:tc>
      </w:tr>
      <w:tr w:rsidR="00453362" w:rsidRPr="00585A23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585A23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585A23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585A23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2D494826" w:rsidR="00453362" w:rsidRPr="00585A23" w:rsidRDefault="00A8782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61B" w:rsidRPr="00585A2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585A23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0E0282FC" w:rsidR="00453362" w:rsidRPr="00585A23" w:rsidRDefault="00A8782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61B" w:rsidRPr="00585A2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585A23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585A23" w:rsidRDefault="00A8782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585A23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585A23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585A23" w:rsidRDefault="00A8782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585A23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585A23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585A23" w:rsidRDefault="00A8782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585A23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585A23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585A23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585A23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30F2FE3E" w:rsidR="00453362" w:rsidRPr="00585A23" w:rsidRDefault="00A8782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76D" w:rsidRPr="00585A2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585A23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453362" w:rsidRPr="00585A23" w:rsidRDefault="00A8782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585A23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585A23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585A23" w:rsidRDefault="00A8782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585A23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585A23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585A23" w:rsidRDefault="00A8782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585A23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585A23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585A23" w:rsidRDefault="00A8782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585A23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585A23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585A23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585A23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3B183A2D" w14:textId="77777777" w:rsidR="00FF6D6D" w:rsidRPr="00585A23" w:rsidRDefault="00FF6D6D" w:rsidP="00FF6D6D">
            <w:pPr>
              <w:ind w:left="768"/>
              <w:jc w:val="both"/>
              <w:rPr>
                <w:rFonts w:ascii="Merriweather" w:hAnsi="Merriweather"/>
                <w:sz w:val="16"/>
                <w:szCs w:val="16"/>
              </w:rPr>
            </w:pPr>
          </w:p>
          <w:p w14:paraId="5C747F66" w14:textId="594805ED" w:rsidR="0074576D" w:rsidRPr="00585A23" w:rsidRDefault="0074576D" w:rsidP="00762DD4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Merriweather" w:hAnsi="Merriweather"/>
                <w:sz w:val="16"/>
                <w:szCs w:val="16"/>
              </w:rPr>
            </w:pPr>
            <w:r w:rsidRPr="00585A23">
              <w:rPr>
                <w:rFonts w:ascii="Merriweather" w:hAnsi="Merriweather"/>
                <w:sz w:val="16"/>
                <w:szCs w:val="16"/>
              </w:rPr>
              <w:t xml:space="preserve">Razumijevanje i analiza kulturnog konteksta i </w:t>
            </w:r>
            <w:r w:rsidR="00BD28DA" w:rsidRPr="00585A23">
              <w:rPr>
                <w:rFonts w:ascii="Merriweather" w:hAnsi="Merriweather"/>
                <w:sz w:val="16"/>
                <w:szCs w:val="16"/>
              </w:rPr>
              <w:t>obilježja književnosti američkog romantizma</w:t>
            </w:r>
          </w:p>
          <w:p w14:paraId="7C48479D" w14:textId="4442D666" w:rsidR="0074576D" w:rsidRPr="00585A23" w:rsidRDefault="0074576D" w:rsidP="00762DD4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Merriweather" w:hAnsi="Merriweather"/>
                <w:sz w:val="16"/>
                <w:szCs w:val="16"/>
              </w:rPr>
            </w:pPr>
            <w:r w:rsidRPr="00585A23">
              <w:rPr>
                <w:rFonts w:ascii="Merriweather" w:hAnsi="Merriweather"/>
                <w:sz w:val="16"/>
                <w:szCs w:val="16"/>
              </w:rPr>
              <w:t xml:space="preserve">Razumijevanje i korištenje temeljnih i naprednih književno-teorijskih i kulturoloških koncepata u analizi </w:t>
            </w:r>
            <w:r w:rsidR="00BD28DA" w:rsidRPr="00585A23">
              <w:rPr>
                <w:rFonts w:ascii="Merriweather" w:hAnsi="Merriweather"/>
                <w:sz w:val="16"/>
                <w:szCs w:val="16"/>
              </w:rPr>
              <w:t>ključnih književnih djela američko</w:t>
            </w:r>
            <w:r w:rsidR="00CD49F9" w:rsidRPr="00585A23">
              <w:rPr>
                <w:rFonts w:ascii="Merriweather" w:hAnsi="Merriweather"/>
                <w:sz w:val="16"/>
                <w:szCs w:val="16"/>
              </w:rPr>
              <w:t>g romantizma</w:t>
            </w:r>
          </w:p>
          <w:p w14:paraId="14CB2E24" w14:textId="77777777" w:rsidR="00CD49F9" w:rsidRPr="00585A23" w:rsidRDefault="00CD49F9" w:rsidP="00762DD4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Merriweather" w:hAnsi="Merriweather"/>
                <w:sz w:val="16"/>
                <w:szCs w:val="16"/>
              </w:rPr>
            </w:pPr>
            <w:r w:rsidRPr="00585A23">
              <w:rPr>
                <w:rFonts w:ascii="Merriweather" w:hAnsi="Merriweather"/>
                <w:sz w:val="16"/>
                <w:szCs w:val="16"/>
              </w:rPr>
              <w:t>Kritička evaluacija različitih narativa u odnosu na njihov društveni, politički i kulturni kontekst</w:t>
            </w:r>
          </w:p>
          <w:p w14:paraId="0F990ABA" w14:textId="77777777" w:rsidR="00BD28DA" w:rsidRPr="00585A23" w:rsidRDefault="00BD28DA" w:rsidP="00CD49F9">
            <w:pPr>
              <w:ind w:left="768"/>
              <w:jc w:val="both"/>
              <w:rPr>
                <w:rFonts w:ascii="Merriweather" w:hAnsi="Merriweather"/>
                <w:sz w:val="16"/>
                <w:szCs w:val="16"/>
              </w:rPr>
            </w:pPr>
          </w:p>
          <w:p w14:paraId="13E2A08B" w14:textId="77777777" w:rsidR="00310F9A" w:rsidRPr="00585A23" w:rsidRDefault="00310F9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</w:p>
        </w:tc>
      </w:tr>
      <w:tr w:rsidR="0074576D" w:rsidRPr="00585A23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74576D" w:rsidRPr="00585A23" w:rsidRDefault="0074576D" w:rsidP="0074576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68CAA2E9" w14:textId="77777777" w:rsidR="00FF6D6D" w:rsidRPr="00585A23" w:rsidRDefault="00FF6D6D" w:rsidP="00BD28DA">
            <w:pPr>
              <w:rPr>
                <w:rFonts w:ascii="Merriweather" w:hAnsi="Merriweather" w:cs="Times New Roman"/>
                <w:sz w:val="16"/>
                <w:szCs w:val="16"/>
              </w:rPr>
            </w:pPr>
          </w:p>
          <w:p w14:paraId="29D6F199" w14:textId="2B7CAB76" w:rsidR="00BD28DA" w:rsidRPr="00585A23" w:rsidRDefault="0074576D" w:rsidP="00BD28DA">
            <w:pPr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585A23">
              <w:rPr>
                <w:rFonts w:ascii="Merriweather" w:hAnsi="Merriweather" w:cs="Times New Roman"/>
                <w:sz w:val="16"/>
                <w:szCs w:val="16"/>
              </w:rPr>
              <w:t>Po završetku kolegija studenti/ce će moći</w:t>
            </w:r>
            <w:r w:rsidRPr="00585A23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 xml:space="preserve">: </w:t>
            </w:r>
          </w:p>
          <w:p w14:paraId="1FA7014A" w14:textId="77777777" w:rsidR="00BD28DA" w:rsidRPr="00585A23" w:rsidRDefault="00BD28DA" w:rsidP="00BD28DA">
            <w:pPr>
              <w:pStyle w:val="ListParagraph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</w:p>
          <w:p w14:paraId="71235DBB" w14:textId="708B44AF" w:rsidR="0074576D" w:rsidRPr="00585A23" w:rsidRDefault="0074576D" w:rsidP="00762DD4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585A23">
              <w:rPr>
                <w:rFonts w:ascii="Merriweather" w:eastAsia="Times New Roman" w:hAnsi="Merriweather" w:cs="Times New Roman"/>
                <w:sz w:val="16"/>
                <w:szCs w:val="16"/>
                <w:bdr w:val="none" w:sz="0" w:space="0" w:color="auto" w:frame="1"/>
                <w:lang w:eastAsia="hr-HR"/>
              </w:rPr>
              <w:t>prepoznati i opisati relevantne ideje i koncepte</w:t>
            </w:r>
          </w:p>
          <w:p w14:paraId="74CFCBFC" w14:textId="77777777" w:rsidR="0074576D" w:rsidRPr="00585A23" w:rsidRDefault="0074576D" w:rsidP="00762DD4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76" w:lineRule="auto"/>
              <w:textAlignment w:val="baseline"/>
              <w:rPr>
                <w:rFonts w:ascii="Merriweather" w:eastAsia="Times New Roman" w:hAnsi="Merriweather" w:cs="Times New Roman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585A23">
              <w:rPr>
                <w:rFonts w:ascii="Merriweather" w:eastAsia="Times New Roman" w:hAnsi="Merriweather" w:cs="Times New Roman"/>
                <w:sz w:val="16"/>
                <w:szCs w:val="16"/>
                <w:bdr w:val="none" w:sz="0" w:space="0" w:color="auto" w:frame="1"/>
                <w:lang w:eastAsia="hr-HR"/>
              </w:rPr>
              <w:t>povezati različite teorijske pristupe i koncepte</w:t>
            </w:r>
          </w:p>
          <w:p w14:paraId="62D188E4" w14:textId="77777777" w:rsidR="0074576D" w:rsidRPr="00585A23" w:rsidRDefault="0074576D" w:rsidP="00762DD4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76" w:lineRule="auto"/>
              <w:textAlignment w:val="baseline"/>
              <w:rPr>
                <w:rFonts w:ascii="Merriweather" w:eastAsia="Times New Roman" w:hAnsi="Merriweather" w:cs="Times New Roman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585A23">
              <w:rPr>
                <w:rFonts w:ascii="Merriweather" w:eastAsia="Times New Roman" w:hAnsi="Merriweather" w:cs="Times New Roman"/>
                <w:sz w:val="16"/>
                <w:szCs w:val="16"/>
                <w:bdr w:val="none" w:sz="0" w:space="0" w:color="auto" w:frame="1"/>
                <w:lang w:eastAsia="hr-HR"/>
              </w:rPr>
              <w:t>primijeniti kritički i samokritičan pristup tijekom rasprava</w:t>
            </w:r>
          </w:p>
          <w:p w14:paraId="1B7D86E5" w14:textId="77777777" w:rsidR="0074576D" w:rsidRPr="00585A23" w:rsidRDefault="0074576D" w:rsidP="00762DD4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76" w:lineRule="auto"/>
              <w:textAlignment w:val="baseline"/>
              <w:rPr>
                <w:rFonts w:ascii="Merriweather" w:eastAsia="Times New Roman" w:hAnsi="Merriweather" w:cs="Times New Roman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585A23">
              <w:rPr>
                <w:rFonts w:ascii="Merriweather" w:eastAsia="Times New Roman" w:hAnsi="Merriweather" w:cs="Times New Roman"/>
                <w:sz w:val="16"/>
                <w:szCs w:val="16"/>
                <w:bdr w:val="none" w:sz="0" w:space="0" w:color="auto" w:frame="1"/>
                <w:lang w:eastAsia="hr-HR"/>
              </w:rPr>
              <w:t>ponašati se u skladu s etičkim načelima  tijekom individualnog i grupnog rada</w:t>
            </w:r>
          </w:p>
          <w:p w14:paraId="39ACC088" w14:textId="5C722BA4" w:rsidR="0074576D" w:rsidRPr="00585A23" w:rsidRDefault="0074576D" w:rsidP="00762DD4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76" w:lineRule="auto"/>
              <w:textAlignment w:val="baseline"/>
              <w:rPr>
                <w:rFonts w:ascii="Merriweather" w:eastAsia="Times New Roman" w:hAnsi="Merriweather" w:cs="Times New Roman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585A23">
              <w:rPr>
                <w:rFonts w:ascii="Merriweather" w:eastAsia="Times New Roman" w:hAnsi="Merriweather" w:cs="Times New Roman"/>
                <w:sz w:val="16"/>
                <w:szCs w:val="16"/>
                <w:bdr w:val="none" w:sz="0" w:space="0" w:color="auto" w:frame="1"/>
                <w:lang w:eastAsia="hr-HR"/>
              </w:rPr>
              <w:t xml:space="preserve">znati raspoznati i razumjeti određene društvene i kulturološke aspekte vezane uz književnost </w:t>
            </w:r>
            <w:r w:rsidR="00271674" w:rsidRPr="00585A23">
              <w:rPr>
                <w:rFonts w:ascii="Merriweather" w:eastAsia="Times New Roman" w:hAnsi="Merriweather" w:cs="Times New Roman"/>
                <w:sz w:val="16"/>
                <w:szCs w:val="16"/>
                <w:bdr w:val="none" w:sz="0" w:space="0" w:color="auto" w:frame="1"/>
                <w:lang w:eastAsia="hr-HR"/>
              </w:rPr>
              <w:t>američkog</w:t>
            </w:r>
            <w:r w:rsidRPr="00585A23">
              <w:rPr>
                <w:rFonts w:ascii="Merriweather" w:eastAsia="Times New Roman" w:hAnsi="Merriweather" w:cs="Times New Roman"/>
                <w:sz w:val="16"/>
                <w:szCs w:val="16"/>
                <w:bdr w:val="none" w:sz="0" w:space="0" w:color="auto" w:frame="1"/>
                <w:lang w:eastAsia="hr-HR"/>
              </w:rPr>
              <w:t xml:space="preserve"> romantizma</w:t>
            </w:r>
          </w:p>
          <w:p w14:paraId="523361FC" w14:textId="77777777" w:rsidR="0074576D" w:rsidRPr="00585A23" w:rsidRDefault="0074576D" w:rsidP="00762DD4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76" w:lineRule="auto"/>
              <w:textAlignment w:val="baseline"/>
              <w:rPr>
                <w:rFonts w:ascii="Merriweather" w:eastAsia="Times New Roman" w:hAnsi="Merriweather" w:cs="Times New Roman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585A23">
              <w:rPr>
                <w:rFonts w:ascii="Merriweather" w:eastAsia="Times New Roman" w:hAnsi="Merriweather" w:cs="Times New Roman"/>
                <w:sz w:val="16"/>
                <w:szCs w:val="16"/>
                <w:bdr w:val="none" w:sz="0" w:space="0" w:color="auto" w:frame="1"/>
                <w:lang w:eastAsia="hr-HR"/>
              </w:rPr>
              <w:t>znati analizirati relevantne teorijske pristupe i koncepte u                 području suvremene kulturne i književne teorije</w:t>
            </w:r>
          </w:p>
          <w:p w14:paraId="12CA2F78" w14:textId="7CB2F671" w:rsidR="00FF6D6D" w:rsidRPr="00585A23" w:rsidRDefault="00FF6D6D" w:rsidP="00FF6D6D">
            <w:pPr>
              <w:pStyle w:val="ListParagraph"/>
              <w:shd w:val="clear" w:color="auto" w:fill="FFFFFF"/>
              <w:ind w:left="1080"/>
              <w:textAlignment w:val="baseline"/>
              <w:rPr>
                <w:rFonts w:ascii="Merriweather" w:eastAsia="Times New Roman" w:hAnsi="Merriweather" w:cs="Times New Roman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</w:tr>
      <w:tr w:rsidR="0074576D" w:rsidRPr="00585A23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74576D" w:rsidRPr="00585A23" w:rsidRDefault="0074576D" w:rsidP="0074576D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74576D" w:rsidRPr="00585A23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74576D" w:rsidRPr="00585A23" w:rsidRDefault="0074576D" w:rsidP="0074576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747CB1BF" w:rsidR="0074576D" w:rsidRPr="00585A23" w:rsidRDefault="00A87823" w:rsidP="0074576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76D" w:rsidRPr="00585A2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4576D" w:rsidRPr="00585A23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39FD33C7" w:rsidR="0074576D" w:rsidRPr="00585A23" w:rsidRDefault="00A87823" w:rsidP="0074576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76D" w:rsidRPr="00585A2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4576D" w:rsidRPr="00585A23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74576D" w:rsidRPr="00585A23" w:rsidRDefault="00A87823" w:rsidP="0074576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76D" w:rsidRPr="00585A23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4576D" w:rsidRPr="00585A23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4F809433" w:rsidR="0074576D" w:rsidRPr="00585A23" w:rsidRDefault="00A87823" w:rsidP="0074576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76D" w:rsidRPr="00585A2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4576D" w:rsidRPr="00585A23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74576D" w:rsidRPr="00585A23" w:rsidRDefault="00A87823" w:rsidP="0074576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76D" w:rsidRPr="00585A23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4576D" w:rsidRPr="00585A23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74576D" w:rsidRPr="00585A23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74576D" w:rsidRPr="00585A23" w:rsidRDefault="0074576D" w:rsidP="0074576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74576D" w:rsidRPr="00585A23" w:rsidRDefault="00A87823" w:rsidP="0074576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76D" w:rsidRPr="00585A23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4576D" w:rsidRPr="00585A23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74576D" w:rsidRPr="00585A23" w:rsidRDefault="00A87823" w:rsidP="0074576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76D" w:rsidRPr="00585A23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4576D" w:rsidRPr="00585A23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009AD2C4" w:rsidR="0074576D" w:rsidRPr="00585A23" w:rsidRDefault="00A87823" w:rsidP="0074576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98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4576D" w:rsidRPr="00585A23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74576D" w:rsidRPr="00585A23" w:rsidRDefault="00A87823" w:rsidP="0074576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76D" w:rsidRPr="00585A23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4576D" w:rsidRPr="00585A23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42A9941D" w:rsidR="0074576D" w:rsidRPr="00585A23" w:rsidRDefault="00A87823" w:rsidP="0074576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76D" w:rsidRPr="00585A2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4576D" w:rsidRPr="00585A23">
              <w:rPr>
                <w:rFonts w:ascii="Merriweather" w:hAnsi="Merriweather" w:cs="Times New Roman"/>
                <w:sz w:val="16"/>
                <w:szCs w:val="16"/>
              </w:rPr>
              <w:t xml:space="preserve"> seminar</w:t>
            </w:r>
          </w:p>
        </w:tc>
      </w:tr>
      <w:tr w:rsidR="0074576D" w:rsidRPr="00585A23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74576D" w:rsidRPr="00585A23" w:rsidRDefault="0074576D" w:rsidP="0074576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5831E1ED" w:rsidR="0074576D" w:rsidRPr="00585A23" w:rsidRDefault="00A87823" w:rsidP="0074576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76D" w:rsidRPr="00585A2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4576D" w:rsidRPr="00585A23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77777777" w:rsidR="0074576D" w:rsidRPr="00585A23" w:rsidRDefault="00A87823" w:rsidP="0074576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76D" w:rsidRPr="00585A23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4576D" w:rsidRPr="00585A23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2DB14581" w:rsidR="0074576D" w:rsidRPr="00585A23" w:rsidRDefault="00A87823" w:rsidP="0074576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98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4576D" w:rsidRPr="00585A23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74576D" w:rsidRPr="00585A23" w:rsidRDefault="00A87823" w:rsidP="0074576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76D" w:rsidRPr="00585A23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4576D" w:rsidRPr="00585A23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74576D" w:rsidRPr="00585A23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74576D" w:rsidRPr="00585A23" w:rsidRDefault="0074576D" w:rsidP="0074576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24274EAD" w14:textId="77777777" w:rsidR="00FF6D6D" w:rsidRPr="00585A23" w:rsidRDefault="00FF6D6D" w:rsidP="00CD49F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Cs/>
                <w:sz w:val="16"/>
                <w:szCs w:val="16"/>
              </w:rPr>
            </w:pPr>
          </w:p>
          <w:p w14:paraId="61A5A804" w14:textId="514B62F7" w:rsidR="0074576D" w:rsidRPr="00585A23" w:rsidRDefault="00CD49F9" w:rsidP="009D3320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iCs/>
                <w:sz w:val="16"/>
                <w:szCs w:val="16"/>
              </w:rPr>
              <w:t xml:space="preserve">Studenti su obvezni redovito pohađati nastavu (70%) i aktivno sudjelovati u diskusijama. </w:t>
            </w:r>
            <w:r w:rsidR="009D3320">
              <w:rPr>
                <w:rFonts w:ascii="Merriweather" w:hAnsi="Merriweather" w:cs="Times New Roman"/>
                <w:iCs/>
                <w:sz w:val="16"/>
                <w:szCs w:val="16"/>
              </w:rPr>
              <w:t xml:space="preserve">Kako bi ostvarili pravo </w:t>
            </w:r>
            <w:r w:rsidR="009D3320" w:rsidRPr="009D3320">
              <w:rPr>
                <w:rFonts w:ascii="Merriweather" w:hAnsi="Merriweather" w:cs="Times New Roman"/>
                <w:iCs/>
                <w:sz w:val="16"/>
                <w:szCs w:val="16"/>
              </w:rPr>
              <w:t>dobivanje potpisa iz kolegija, studenti su dužni aktivno sudjelovati u svim nastavnim i seminarskim aktivnostima te izvršiti sve predviđene zadatke.</w:t>
            </w:r>
          </w:p>
        </w:tc>
      </w:tr>
      <w:tr w:rsidR="0074576D" w:rsidRPr="00585A23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74576D" w:rsidRPr="00585A23" w:rsidRDefault="0074576D" w:rsidP="0074576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1CB74544" w:rsidR="0074576D" w:rsidRPr="00585A23" w:rsidRDefault="00A87823" w:rsidP="0074576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76D" w:rsidRPr="00585A2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4576D" w:rsidRPr="00585A23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74576D" w:rsidRPr="00585A23" w:rsidRDefault="00A87823" w:rsidP="0074576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76D" w:rsidRPr="00585A23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4576D" w:rsidRPr="00585A23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2D5A9427" w:rsidR="0074576D" w:rsidRPr="00585A23" w:rsidRDefault="00A87823" w:rsidP="0074576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76D" w:rsidRPr="00585A2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4576D" w:rsidRPr="00585A23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74576D" w:rsidRPr="00585A23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74576D" w:rsidRPr="00585A23" w:rsidRDefault="0074576D" w:rsidP="0074576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2FA1D251" w:rsidR="0074576D" w:rsidRPr="00585A23" w:rsidRDefault="00A87823" w:rsidP="0074576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1" w:history="1">
              <w:r w:rsidR="00B03F39" w:rsidRPr="00656A71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https://anglistika.unizd.hr/ispitni-rokovi</w:t>
              </w:r>
            </w:hyperlink>
            <w:r w:rsidR="00B03F39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71" w:type="dxa"/>
            <w:gridSpan w:val="12"/>
            <w:vAlign w:val="center"/>
          </w:tcPr>
          <w:p w14:paraId="1307FC56" w14:textId="474E8B2E" w:rsidR="0074576D" w:rsidRPr="00585A23" w:rsidRDefault="00A87823" w:rsidP="0074576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2" w:history="1">
              <w:r w:rsidR="00B03F39" w:rsidRPr="00656A71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https://anglistika.unizd.hr/ispitni-rokovi</w:t>
              </w:r>
            </w:hyperlink>
            <w:r w:rsidR="00B03F39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112" w:type="dxa"/>
            <w:gridSpan w:val="7"/>
            <w:vAlign w:val="center"/>
          </w:tcPr>
          <w:p w14:paraId="346823C5" w14:textId="42F80874" w:rsidR="0074576D" w:rsidRPr="00585A23" w:rsidRDefault="00A87823" w:rsidP="0074576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3" w:history="1">
              <w:r w:rsidR="00B03F39" w:rsidRPr="00656A71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https://anglistika.unizd.hr/ispitni-rokovi</w:t>
              </w:r>
            </w:hyperlink>
            <w:r w:rsidR="00B03F39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</w:tc>
      </w:tr>
      <w:tr w:rsidR="0074576D" w:rsidRPr="00585A23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74576D" w:rsidRPr="00585A23" w:rsidRDefault="0074576D" w:rsidP="0074576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6D586292" w14:textId="77777777" w:rsidR="00FF6D6D" w:rsidRPr="00585A23" w:rsidRDefault="00FF6D6D" w:rsidP="0074576D">
            <w:pPr>
              <w:tabs>
                <w:tab w:val="left" w:pos="1218"/>
              </w:tabs>
              <w:spacing w:before="20" w:after="20"/>
              <w:rPr>
                <w:rFonts w:ascii="Merriweather" w:hAnsi="Merriweather" w:cs="Arial"/>
                <w:sz w:val="16"/>
                <w:szCs w:val="16"/>
              </w:rPr>
            </w:pPr>
          </w:p>
          <w:p w14:paraId="5D00AA08" w14:textId="77777777" w:rsidR="0074576D" w:rsidRPr="00585A23" w:rsidRDefault="0074576D" w:rsidP="00762DD4">
            <w:pPr>
              <w:tabs>
                <w:tab w:val="left" w:pos="1218"/>
              </w:tabs>
              <w:spacing w:before="20" w:after="20" w:line="276" w:lineRule="auto"/>
              <w:jc w:val="both"/>
              <w:rPr>
                <w:rFonts w:ascii="Merriweather" w:hAnsi="Merriweather" w:cs="Arial"/>
                <w:sz w:val="16"/>
                <w:szCs w:val="16"/>
              </w:rPr>
            </w:pPr>
            <w:r w:rsidRPr="00585A23">
              <w:rPr>
                <w:rFonts w:ascii="Merriweather" w:hAnsi="Merriweather" w:cs="Arial"/>
                <w:sz w:val="16"/>
                <w:szCs w:val="16"/>
              </w:rPr>
              <w:t>Kolegij nudi pregled formativnog razdoblja američkog književnog stvaralaštva. Analiza i interpretacija ključnih tekstova perioda romantizma pružit će studentima uvid u nastajanje jednog književnog usmjerenja/perioda, te ukazati na kulturalnu vrijednost analiziranih tekstova i njihov utjecaj na daljnji razvoj američke književnosti i samog društva.</w:t>
            </w:r>
          </w:p>
          <w:p w14:paraId="232A0C09" w14:textId="4DE53613" w:rsidR="00FF6D6D" w:rsidRPr="00585A23" w:rsidRDefault="00FF6D6D" w:rsidP="0074576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74576D" w:rsidRPr="00585A23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74576D" w:rsidRPr="00585A23" w:rsidRDefault="0074576D" w:rsidP="0074576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7A5C9BFC" w14:textId="39F6935C" w:rsidR="0074576D" w:rsidRPr="00585A23" w:rsidRDefault="0074576D" w:rsidP="0074576D">
            <w:pPr>
              <w:tabs>
                <w:tab w:val="left" w:pos="468"/>
              </w:tabs>
              <w:rPr>
                <w:rFonts w:ascii="Merriweather" w:hAnsi="Merriweather"/>
                <w:sz w:val="16"/>
                <w:szCs w:val="16"/>
              </w:rPr>
            </w:pPr>
            <w:r w:rsidRPr="00585A23">
              <w:rPr>
                <w:rFonts w:ascii="Merriweather" w:hAnsi="Merriweather"/>
                <w:sz w:val="16"/>
                <w:szCs w:val="16"/>
              </w:rPr>
              <w:t>Predavanja:</w:t>
            </w:r>
          </w:p>
          <w:p w14:paraId="23B18B85" w14:textId="77777777" w:rsidR="0074576D" w:rsidRPr="00585A23" w:rsidRDefault="0074576D" w:rsidP="0074576D">
            <w:pPr>
              <w:tabs>
                <w:tab w:val="left" w:pos="468"/>
              </w:tabs>
              <w:rPr>
                <w:rFonts w:ascii="Merriweather" w:hAnsi="Merriweather"/>
                <w:sz w:val="16"/>
                <w:szCs w:val="16"/>
              </w:rPr>
            </w:pPr>
          </w:p>
          <w:p w14:paraId="52254A65" w14:textId="5E799BD8" w:rsidR="0074576D" w:rsidRPr="00585A23" w:rsidRDefault="0074576D" w:rsidP="00FF6D6D">
            <w:pPr>
              <w:tabs>
                <w:tab w:val="left" w:pos="468"/>
              </w:tabs>
              <w:spacing w:line="360" w:lineRule="auto"/>
              <w:rPr>
                <w:rFonts w:ascii="Merriweather" w:hAnsi="Merriweather"/>
                <w:sz w:val="16"/>
                <w:szCs w:val="16"/>
              </w:rPr>
            </w:pPr>
            <w:r w:rsidRPr="00585A23">
              <w:rPr>
                <w:rFonts w:ascii="Merriweather" w:hAnsi="Merriweather"/>
                <w:sz w:val="16"/>
                <w:szCs w:val="16"/>
              </w:rPr>
              <w:t>1. Uvod u kolegij; Američki romantizam</w:t>
            </w:r>
          </w:p>
          <w:p w14:paraId="5C7F6C54" w14:textId="759CFD3F" w:rsidR="0074576D" w:rsidRPr="00585A23" w:rsidRDefault="0074576D" w:rsidP="00FF6D6D">
            <w:pPr>
              <w:spacing w:line="360" w:lineRule="auto"/>
              <w:rPr>
                <w:rFonts w:ascii="Merriweather" w:hAnsi="Merriweather"/>
                <w:sz w:val="16"/>
                <w:szCs w:val="16"/>
              </w:rPr>
            </w:pPr>
            <w:r w:rsidRPr="00585A23">
              <w:rPr>
                <w:rFonts w:ascii="Merriweather" w:hAnsi="Merriweather"/>
                <w:sz w:val="16"/>
                <w:szCs w:val="16"/>
              </w:rPr>
              <w:t>2. Puritansko naslijeđe; Pogranični prostor; Politička distopija; Nastajanje „Drugosti“</w:t>
            </w:r>
          </w:p>
          <w:p w14:paraId="05773A6B" w14:textId="47B5C55D" w:rsidR="0074576D" w:rsidRPr="00585A23" w:rsidRDefault="0074576D" w:rsidP="00FF6D6D">
            <w:pPr>
              <w:spacing w:line="360" w:lineRule="auto"/>
              <w:rPr>
                <w:rFonts w:ascii="Merriweather" w:hAnsi="Merriweather"/>
                <w:sz w:val="16"/>
                <w:szCs w:val="16"/>
              </w:rPr>
            </w:pPr>
            <w:r w:rsidRPr="00585A23">
              <w:rPr>
                <w:rFonts w:ascii="Merriweather" w:hAnsi="Merriweather"/>
                <w:sz w:val="16"/>
                <w:szCs w:val="16"/>
              </w:rPr>
              <w:t>3. Charles Brockden Brown; Europski utjecaj; formiranje nacionalnog „identiteta“</w:t>
            </w:r>
          </w:p>
          <w:p w14:paraId="4E23468A" w14:textId="67FB6803" w:rsidR="0074576D" w:rsidRPr="00585A23" w:rsidRDefault="0074576D" w:rsidP="00FF6D6D">
            <w:pPr>
              <w:spacing w:line="360" w:lineRule="auto"/>
              <w:rPr>
                <w:rFonts w:ascii="Merriweather" w:hAnsi="Merriweather"/>
                <w:sz w:val="16"/>
                <w:szCs w:val="16"/>
              </w:rPr>
            </w:pPr>
            <w:r w:rsidRPr="00585A23">
              <w:rPr>
                <w:rFonts w:ascii="Merriweather" w:hAnsi="Merriweather"/>
                <w:sz w:val="16"/>
                <w:szCs w:val="16"/>
              </w:rPr>
              <w:t>4. Politički diskurz perioda; Instrumentalizacija književnosti/književnog žanra</w:t>
            </w:r>
          </w:p>
          <w:p w14:paraId="0F3D1DF6" w14:textId="433440B5" w:rsidR="0074576D" w:rsidRPr="00585A23" w:rsidRDefault="0074576D" w:rsidP="00FF6D6D">
            <w:pPr>
              <w:spacing w:line="360" w:lineRule="auto"/>
              <w:rPr>
                <w:rFonts w:ascii="Merriweather" w:hAnsi="Merriweather"/>
                <w:sz w:val="16"/>
                <w:szCs w:val="16"/>
              </w:rPr>
            </w:pPr>
            <w:r w:rsidRPr="00585A23">
              <w:rPr>
                <w:rFonts w:ascii="Merriweather" w:hAnsi="Merriweather"/>
                <w:sz w:val="16"/>
                <w:szCs w:val="16"/>
              </w:rPr>
              <w:t>5. Washington Irving; Američka kratka priča; Cotton Mather; „Rip Van Winkle“</w:t>
            </w:r>
          </w:p>
          <w:p w14:paraId="0E2D1994" w14:textId="7E3BB584" w:rsidR="0074576D" w:rsidRPr="00585A23" w:rsidRDefault="0074576D" w:rsidP="00FF6D6D">
            <w:pPr>
              <w:spacing w:line="360" w:lineRule="auto"/>
              <w:rPr>
                <w:rFonts w:ascii="Merriweather" w:hAnsi="Merriweather"/>
                <w:sz w:val="16"/>
                <w:szCs w:val="16"/>
              </w:rPr>
            </w:pPr>
            <w:r w:rsidRPr="00585A23">
              <w:rPr>
                <w:rFonts w:ascii="Merriweather" w:hAnsi="Merriweather"/>
                <w:sz w:val="16"/>
                <w:szCs w:val="16"/>
              </w:rPr>
              <w:t>6. Nathaniel Hawthorne; Američka povijest; „Young Goodman Brown“</w:t>
            </w:r>
          </w:p>
          <w:p w14:paraId="37CBFCC8" w14:textId="120D9FC2" w:rsidR="0074576D" w:rsidRPr="00585A23" w:rsidRDefault="0074576D" w:rsidP="00FF6D6D">
            <w:pPr>
              <w:spacing w:line="360" w:lineRule="auto"/>
              <w:rPr>
                <w:rFonts w:ascii="Merriweather" w:hAnsi="Merriweather"/>
                <w:sz w:val="16"/>
                <w:szCs w:val="16"/>
              </w:rPr>
            </w:pPr>
            <w:r w:rsidRPr="00585A23">
              <w:rPr>
                <w:rFonts w:ascii="Merriweather" w:hAnsi="Merriweather"/>
                <w:sz w:val="16"/>
                <w:szCs w:val="16"/>
              </w:rPr>
              <w:t xml:space="preserve">7. Razvoj senzacionalističkog tiska; Umorstvo Josepha Whitea;  </w:t>
            </w:r>
            <w:r w:rsidRPr="00585A23">
              <w:rPr>
                <w:rFonts w:ascii="Merriweather" w:hAnsi="Merriweather"/>
                <w:i/>
                <w:sz w:val="16"/>
                <w:szCs w:val="16"/>
              </w:rPr>
              <w:t>The Scarlet Letter</w:t>
            </w:r>
          </w:p>
          <w:p w14:paraId="41DDF67F" w14:textId="0B0F4F07" w:rsidR="0074576D" w:rsidRPr="00585A23" w:rsidRDefault="0074576D" w:rsidP="00FF6D6D">
            <w:pPr>
              <w:spacing w:line="360" w:lineRule="auto"/>
              <w:rPr>
                <w:rFonts w:ascii="Merriweather" w:hAnsi="Merriweather"/>
                <w:sz w:val="16"/>
                <w:szCs w:val="16"/>
              </w:rPr>
            </w:pPr>
            <w:r w:rsidRPr="00585A23">
              <w:rPr>
                <w:rFonts w:ascii="Merriweather" w:hAnsi="Merriweather"/>
                <w:sz w:val="16"/>
                <w:szCs w:val="16"/>
              </w:rPr>
              <w:t>8. Utjecaj senzacionalizma; Načini povezivanja senzacionalizma s književnošću; Hester Prynne</w:t>
            </w:r>
          </w:p>
          <w:p w14:paraId="5286DAAE" w14:textId="43B41B07" w:rsidR="0074576D" w:rsidRPr="00585A23" w:rsidRDefault="0074576D" w:rsidP="00FF6D6D">
            <w:pPr>
              <w:spacing w:line="360" w:lineRule="auto"/>
              <w:rPr>
                <w:rFonts w:ascii="Merriweather" w:hAnsi="Merriweather"/>
                <w:sz w:val="16"/>
                <w:szCs w:val="16"/>
              </w:rPr>
            </w:pPr>
            <w:r w:rsidRPr="00585A23">
              <w:rPr>
                <w:rFonts w:ascii="Merriweather" w:hAnsi="Merriweather"/>
                <w:sz w:val="16"/>
                <w:szCs w:val="16"/>
              </w:rPr>
              <w:t xml:space="preserve">9. Edgar Allan Poe; </w:t>
            </w:r>
            <w:r w:rsidR="0075514C" w:rsidRPr="00585A23">
              <w:rPr>
                <w:rFonts w:ascii="Merriweather" w:hAnsi="Merriweather"/>
                <w:sz w:val="16"/>
                <w:szCs w:val="16"/>
              </w:rPr>
              <w:t>“</w:t>
            </w:r>
            <w:r w:rsidRPr="00585A23">
              <w:rPr>
                <w:rFonts w:ascii="Merriweather" w:hAnsi="Merriweather"/>
                <w:sz w:val="16"/>
                <w:szCs w:val="16"/>
              </w:rPr>
              <w:t>The Fall of the House of Usher“;</w:t>
            </w:r>
          </w:p>
          <w:p w14:paraId="405685D8" w14:textId="4C0D1427" w:rsidR="0074576D" w:rsidRPr="00585A23" w:rsidRDefault="0074576D" w:rsidP="00FF6D6D">
            <w:pPr>
              <w:spacing w:line="360" w:lineRule="auto"/>
              <w:rPr>
                <w:rFonts w:ascii="Merriweather" w:hAnsi="Merriweather"/>
                <w:sz w:val="16"/>
                <w:szCs w:val="16"/>
              </w:rPr>
            </w:pPr>
            <w:r w:rsidRPr="00585A23">
              <w:rPr>
                <w:rFonts w:ascii="Merriweather" w:hAnsi="Merriweather"/>
                <w:sz w:val="16"/>
                <w:szCs w:val="16"/>
              </w:rPr>
              <w:t>10. Utjecaj H. Walpolea i N. Hawthornea; Ideja i primjena pojma „Uzvišenog“</w:t>
            </w:r>
          </w:p>
          <w:p w14:paraId="4E3AC149" w14:textId="61C48B79" w:rsidR="0074576D" w:rsidRPr="00585A23" w:rsidRDefault="0074576D" w:rsidP="00FF6D6D">
            <w:pPr>
              <w:spacing w:line="360" w:lineRule="auto"/>
              <w:rPr>
                <w:rFonts w:ascii="Merriweather" w:hAnsi="Merriweather"/>
                <w:sz w:val="16"/>
                <w:szCs w:val="16"/>
              </w:rPr>
            </w:pPr>
            <w:r w:rsidRPr="00585A23">
              <w:rPr>
                <w:rFonts w:ascii="Merriweather" w:hAnsi="Merriweather"/>
                <w:sz w:val="16"/>
                <w:szCs w:val="16"/>
              </w:rPr>
              <w:t xml:space="preserve">11. Daljnji razvoj senzacionalizma; </w:t>
            </w:r>
            <w:r w:rsidR="0075514C" w:rsidRPr="00585A23">
              <w:rPr>
                <w:rFonts w:ascii="Merriweather" w:hAnsi="Merriweather"/>
                <w:sz w:val="16"/>
                <w:szCs w:val="16"/>
              </w:rPr>
              <w:t>“</w:t>
            </w:r>
            <w:r w:rsidRPr="00585A23">
              <w:rPr>
                <w:rFonts w:ascii="Merriweather" w:hAnsi="Merriweather"/>
                <w:sz w:val="16"/>
                <w:szCs w:val="16"/>
              </w:rPr>
              <w:t xml:space="preserve">Likeable criminal“; </w:t>
            </w:r>
            <w:r w:rsidR="0075514C" w:rsidRPr="00585A23">
              <w:rPr>
                <w:rFonts w:ascii="Merriweather" w:hAnsi="Merriweather"/>
                <w:sz w:val="16"/>
                <w:szCs w:val="16"/>
              </w:rPr>
              <w:t>“</w:t>
            </w:r>
            <w:r w:rsidRPr="00585A23">
              <w:rPr>
                <w:rFonts w:ascii="Merriweather" w:hAnsi="Merriweather"/>
                <w:sz w:val="16"/>
                <w:szCs w:val="16"/>
              </w:rPr>
              <w:t>The Tell-Tale Heart“;</w:t>
            </w:r>
          </w:p>
          <w:p w14:paraId="496762EB" w14:textId="45544694" w:rsidR="0074576D" w:rsidRPr="00585A23" w:rsidRDefault="0074576D" w:rsidP="00FF6D6D">
            <w:pPr>
              <w:spacing w:line="360" w:lineRule="auto"/>
              <w:rPr>
                <w:rFonts w:ascii="Merriweather" w:hAnsi="Merriweather"/>
                <w:sz w:val="16"/>
                <w:szCs w:val="16"/>
              </w:rPr>
            </w:pPr>
            <w:r w:rsidRPr="00585A23">
              <w:rPr>
                <w:rFonts w:ascii="Merriweather" w:hAnsi="Merriweather"/>
                <w:sz w:val="16"/>
                <w:szCs w:val="16"/>
              </w:rPr>
              <w:t>12. Pseudo-znanost kao izvor inspiracije; Razvoj detektivske priče/žanra;</w:t>
            </w:r>
          </w:p>
          <w:p w14:paraId="3043D78D" w14:textId="0CD4550F" w:rsidR="0074576D" w:rsidRPr="00585A23" w:rsidRDefault="0074576D" w:rsidP="00FF6D6D">
            <w:pPr>
              <w:spacing w:line="360" w:lineRule="auto"/>
              <w:rPr>
                <w:rFonts w:ascii="Merriweather" w:hAnsi="Merriweather"/>
                <w:sz w:val="16"/>
                <w:szCs w:val="16"/>
              </w:rPr>
            </w:pPr>
            <w:r w:rsidRPr="00585A23">
              <w:rPr>
                <w:rFonts w:ascii="Merriweather" w:hAnsi="Merriweather"/>
                <w:sz w:val="16"/>
                <w:szCs w:val="16"/>
              </w:rPr>
              <w:t xml:space="preserve">13. H.Melville – </w:t>
            </w:r>
            <w:r w:rsidRPr="00585A23">
              <w:rPr>
                <w:rFonts w:ascii="Merriweather" w:hAnsi="Merriweather"/>
                <w:i/>
                <w:sz w:val="16"/>
                <w:szCs w:val="16"/>
              </w:rPr>
              <w:t>Moby Dick</w:t>
            </w:r>
            <w:r w:rsidRPr="00585A23">
              <w:rPr>
                <w:rFonts w:ascii="Merriweather" w:hAnsi="Merriweather"/>
                <w:sz w:val="16"/>
                <w:szCs w:val="16"/>
              </w:rPr>
              <w:t>; man and nature; obsession, romantic overreacher;</w:t>
            </w:r>
          </w:p>
          <w:p w14:paraId="63B9CBBA" w14:textId="68AB9523" w:rsidR="0074576D" w:rsidRPr="00585A23" w:rsidRDefault="0074576D" w:rsidP="00FF6D6D">
            <w:pPr>
              <w:spacing w:line="360" w:lineRule="auto"/>
              <w:rPr>
                <w:rFonts w:ascii="Merriweather" w:hAnsi="Merriweather"/>
                <w:sz w:val="16"/>
                <w:szCs w:val="16"/>
              </w:rPr>
            </w:pPr>
            <w:r w:rsidRPr="00585A23">
              <w:rPr>
                <w:rFonts w:ascii="Merriweather" w:hAnsi="Merriweather"/>
                <w:sz w:val="16"/>
                <w:szCs w:val="16"/>
              </w:rPr>
              <w:t>14. Henry David Thoreau; Američki transcendentalizam; Walden; or, Life in the Woods; Filozofija nenasilnog otpora</w:t>
            </w:r>
          </w:p>
          <w:p w14:paraId="0F5FEE00" w14:textId="0EFBED1D" w:rsidR="0074576D" w:rsidRPr="00585A23" w:rsidRDefault="0074576D" w:rsidP="00FF6D6D">
            <w:pPr>
              <w:spacing w:line="360" w:lineRule="auto"/>
              <w:rPr>
                <w:rFonts w:ascii="Merriweather" w:hAnsi="Merriweather"/>
                <w:sz w:val="16"/>
                <w:szCs w:val="16"/>
              </w:rPr>
            </w:pPr>
            <w:r w:rsidRPr="00585A23">
              <w:rPr>
                <w:rFonts w:ascii="Merriweather" w:hAnsi="Merriweather"/>
                <w:sz w:val="16"/>
                <w:szCs w:val="16"/>
              </w:rPr>
              <w:t>15. Ralph Waldo Emerson; Nature; “The American Scholar“</w:t>
            </w:r>
          </w:p>
          <w:p w14:paraId="25B5F23E" w14:textId="77777777" w:rsidR="0074576D" w:rsidRPr="00585A23" w:rsidRDefault="0074576D" w:rsidP="0074576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</w:p>
          <w:p w14:paraId="144BE1E2" w14:textId="77777777" w:rsidR="0074576D" w:rsidRPr="00585A23" w:rsidRDefault="0074576D" w:rsidP="0074576D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585A23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Seminari:</w:t>
            </w:r>
          </w:p>
          <w:p w14:paraId="7218D5B3" w14:textId="77777777" w:rsidR="0074576D" w:rsidRPr="00585A23" w:rsidRDefault="0074576D" w:rsidP="0074576D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</w:p>
          <w:p w14:paraId="20C28071" w14:textId="233B03F8" w:rsidR="0074576D" w:rsidRPr="00585A23" w:rsidRDefault="0074576D" w:rsidP="00FF6D6D">
            <w:pPr>
              <w:tabs>
                <w:tab w:val="left" w:pos="468"/>
              </w:tabs>
              <w:spacing w:line="360" w:lineRule="auto"/>
              <w:rPr>
                <w:rFonts w:ascii="Merriweather" w:hAnsi="Merriweather"/>
                <w:sz w:val="16"/>
                <w:szCs w:val="16"/>
              </w:rPr>
            </w:pPr>
            <w:r w:rsidRPr="00585A23">
              <w:rPr>
                <w:rFonts w:ascii="Merriweather" w:hAnsi="Merriweather"/>
                <w:sz w:val="16"/>
                <w:szCs w:val="16"/>
              </w:rPr>
              <w:t>1. Uvod u kolegij; seminarske obveze</w:t>
            </w:r>
          </w:p>
          <w:p w14:paraId="60C62094" w14:textId="00EDC728" w:rsidR="0074576D" w:rsidRPr="00585A23" w:rsidRDefault="0074576D" w:rsidP="00FF6D6D">
            <w:pPr>
              <w:spacing w:line="360" w:lineRule="auto"/>
              <w:rPr>
                <w:rFonts w:ascii="Merriweather" w:hAnsi="Merriweather"/>
                <w:sz w:val="16"/>
                <w:szCs w:val="16"/>
              </w:rPr>
            </w:pPr>
            <w:r w:rsidRPr="00585A23">
              <w:rPr>
                <w:rFonts w:ascii="Merriweather" w:hAnsi="Merriweather"/>
                <w:sz w:val="16"/>
                <w:szCs w:val="16"/>
              </w:rPr>
              <w:t xml:space="preserve">2. Preface to </w:t>
            </w:r>
            <w:r w:rsidRPr="00585A23">
              <w:rPr>
                <w:rFonts w:ascii="Merriweather" w:hAnsi="Merriweather"/>
                <w:i/>
                <w:sz w:val="16"/>
                <w:szCs w:val="16"/>
              </w:rPr>
              <w:t>Edgar Huntly</w:t>
            </w:r>
          </w:p>
          <w:p w14:paraId="2BDCAA14" w14:textId="09142107" w:rsidR="0074576D" w:rsidRPr="00585A23" w:rsidRDefault="0074576D" w:rsidP="00FF6D6D">
            <w:pPr>
              <w:spacing w:line="360" w:lineRule="auto"/>
              <w:rPr>
                <w:rFonts w:ascii="Merriweather" w:hAnsi="Merriweather"/>
                <w:sz w:val="16"/>
                <w:szCs w:val="16"/>
              </w:rPr>
            </w:pPr>
            <w:r w:rsidRPr="00585A23">
              <w:rPr>
                <w:rFonts w:ascii="Merriweather" w:hAnsi="Merriweather"/>
                <w:sz w:val="16"/>
                <w:szCs w:val="16"/>
              </w:rPr>
              <w:t xml:space="preserve">3. </w:t>
            </w:r>
            <w:r w:rsidRPr="00585A23">
              <w:rPr>
                <w:rFonts w:ascii="Merriweather" w:hAnsi="Merriweather"/>
                <w:i/>
                <w:iCs/>
                <w:sz w:val="16"/>
                <w:szCs w:val="16"/>
              </w:rPr>
              <w:t>Wieland; or the Transformation</w:t>
            </w:r>
            <w:r w:rsidRPr="00585A23">
              <w:rPr>
                <w:rFonts w:ascii="Merriweather" w:hAnsi="Merriweather"/>
                <w:sz w:val="16"/>
                <w:szCs w:val="16"/>
              </w:rPr>
              <w:t xml:space="preserve"> (extract)</w:t>
            </w:r>
          </w:p>
          <w:p w14:paraId="4B7592B6" w14:textId="55AF1B0B" w:rsidR="0074576D" w:rsidRPr="00585A23" w:rsidRDefault="0074576D" w:rsidP="00FF6D6D">
            <w:pPr>
              <w:spacing w:line="360" w:lineRule="auto"/>
              <w:rPr>
                <w:rFonts w:ascii="Merriweather" w:hAnsi="Merriweather"/>
                <w:sz w:val="16"/>
                <w:szCs w:val="16"/>
              </w:rPr>
            </w:pPr>
            <w:r w:rsidRPr="00585A23">
              <w:rPr>
                <w:rFonts w:ascii="Merriweather" w:hAnsi="Merriweather"/>
                <w:sz w:val="16"/>
                <w:szCs w:val="16"/>
              </w:rPr>
              <w:t>4. Prijedlog istraživanja</w:t>
            </w:r>
          </w:p>
          <w:p w14:paraId="788A3AF6" w14:textId="74842806" w:rsidR="0074576D" w:rsidRPr="00585A23" w:rsidRDefault="0074576D" w:rsidP="00FF6D6D">
            <w:pPr>
              <w:spacing w:line="360" w:lineRule="auto"/>
              <w:rPr>
                <w:rFonts w:ascii="Merriweather" w:hAnsi="Merriweather"/>
                <w:sz w:val="16"/>
                <w:szCs w:val="16"/>
              </w:rPr>
            </w:pPr>
            <w:r w:rsidRPr="00585A23">
              <w:rPr>
                <w:rFonts w:ascii="Merriweather" w:hAnsi="Merriweather"/>
                <w:sz w:val="16"/>
                <w:szCs w:val="16"/>
              </w:rPr>
              <w:t>5.</w:t>
            </w:r>
            <w:r w:rsidR="00FF6D6D" w:rsidRPr="00585A23">
              <w:rPr>
                <w:rFonts w:ascii="Merriweather" w:hAnsi="Merriweather"/>
                <w:sz w:val="16"/>
                <w:szCs w:val="16"/>
              </w:rPr>
              <w:t xml:space="preserve"> </w:t>
            </w:r>
            <w:r w:rsidRPr="00585A23">
              <w:rPr>
                <w:rFonts w:ascii="Merriweather" w:hAnsi="Merriweather"/>
                <w:sz w:val="16"/>
                <w:szCs w:val="16"/>
              </w:rPr>
              <w:t>“The Legend  of Sleepy Hollow“; “Rip van Winkle”</w:t>
            </w:r>
          </w:p>
          <w:p w14:paraId="6A04F051" w14:textId="33B8A64D" w:rsidR="0074576D" w:rsidRPr="00585A23" w:rsidRDefault="0074576D" w:rsidP="00FF6D6D">
            <w:pPr>
              <w:spacing w:line="360" w:lineRule="auto"/>
              <w:rPr>
                <w:rFonts w:ascii="Merriweather" w:hAnsi="Merriweather"/>
                <w:sz w:val="16"/>
                <w:szCs w:val="16"/>
              </w:rPr>
            </w:pPr>
            <w:r w:rsidRPr="00585A23">
              <w:rPr>
                <w:rFonts w:ascii="Merriweather" w:hAnsi="Merriweather"/>
                <w:sz w:val="16"/>
                <w:szCs w:val="16"/>
              </w:rPr>
              <w:t xml:space="preserve">6. </w:t>
            </w:r>
            <w:r w:rsidRPr="00585A23">
              <w:rPr>
                <w:rFonts w:ascii="Merriweather" w:hAnsi="Merriweather"/>
                <w:b/>
                <w:bCs/>
                <w:sz w:val="16"/>
                <w:szCs w:val="16"/>
              </w:rPr>
              <w:t>Kolokvij 1</w:t>
            </w:r>
          </w:p>
          <w:p w14:paraId="60C6CAB3" w14:textId="1A40892D" w:rsidR="0074576D" w:rsidRPr="00585A23" w:rsidRDefault="0074576D" w:rsidP="00FF6D6D">
            <w:pPr>
              <w:spacing w:line="360" w:lineRule="auto"/>
              <w:rPr>
                <w:rFonts w:ascii="Merriweather" w:hAnsi="Merriweather"/>
                <w:sz w:val="16"/>
                <w:szCs w:val="16"/>
              </w:rPr>
            </w:pPr>
            <w:r w:rsidRPr="00585A23">
              <w:rPr>
                <w:rFonts w:ascii="Merriweather" w:hAnsi="Merriweather"/>
                <w:sz w:val="16"/>
                <w:szCs w:val="16"/>
              </w:rPr>
              <w:t>7. “Young Goodman Brown”; “The Minster's Black Veil”</w:t>
            </w:r>
          </w:p>
          <w:p w14:paraId="5A84447E" w14:textId="0D0053A3" w:rsidR="0074576D" w:rsidRPr="00585A23" w:rsidRDefault="0074576D" w:rsidP="00FF6D6D">
            <w:pPr>
              <w:spacing w:line="360" w:lineRule="auto"/>
              <w:rPr>
                <w:rFonts w:ascii="Merriweather" w:hAnsi="Merriweather"/>
                <w:sz w:val="16"/>
                <w:szCs w:val="16"/>
              </w:rPr>
            </w:pPr>
            <w:r w:rsidRPr="00585A23">
              <w:rPr>
                <w:rFonts w:ascii="Merriweather" w:hAnsi="Merriweather"/>
                <w:sz w:val="16"/>
                <w:szCs w:val="16"/>
              </w:rPr>
              <w:t>8. “The Fall of the House of Usher”</w:t>
            </w:r>
          </w:p>
          <w:p w14:paraId="1F447349" w14:textId="62E722DA" w:rsidR="0074576D" w:rsidRPr="00585A23" w:rsidRDefault="0074576D" w:rsidP="00FF6D6D">
            <w:pPr>
              <w:spacing w:line="360" w:lineRule="auto"/>
              <w:rPr>
                <w:rFonts w:ascii="Merriweather" w:hAnsi="Merriweather"/>
                <w:sz w:val="16"/>
                <w:szCs w:val="16"/>
              </w:rPr>
            </w:pPr>
            <w:r w:rsidRPr="00585A23">
              <w:rPr>
                <w:rFonts w:ascii="Merriweather" w:hAnsi="Merriweather"/>
                <w:sz w:val="16"/>
                <w:szCs w:val="16"/>
              </w:rPr>
              <w:t>9. “Mesmeric Revelation”; “The Facts in the Case of M. Valdemar”; “Hop-Frog”</w:t>
            </w:r>
          </w:p>
          <w:p w14:paraId="5B945CC9" w14:textId="2CA7FA83" w:rsidR="0074576D" w:rsidRPr="00585A23" w:rsidRDefault="0074576D" w:rsidP="00FF6D6D">
            <w:pPr>
              <w:spacing w:line="360" w:lineRule="auto"/>
              <w:rPr>
                <w:rFonts w:ascii="Merriweather" w:hAnsi="Merriweather"/>
                <w:sz w:val="16"/>
                <w:szCs w:val="16"/>
              </w:rPr>
            </w:pPr>
            <w:r w:rsidRPr="00585A23">
              <w:rPr>
                <w:rFonts w:ascii="Merriweather" w:hAnsi="Merriweather"/>
                <w:sz w:val="16"/>
                <w:szCs w:val="16"/>
              </w:rPr>
              <w:t xml:space="preserve">10. </w:t>
            </w:r>
            <w:r w:rsidRPr="00585A23">
              <w:rPr>
                <w:rFonts w:ascii="Merriweather" w:hAnsi="Merriweather"/>
                <w:b/>
                <w:bCs/>
                <w:sz w:val="16"/>
                <w:szCs w:val="16"/>
              </w:rPr>
              <w:t>Kolokvij 2</w:t>
            </w:r>
          </w:p>
          <w:p w14:paraId="65B86B9A" w14:textId="409730AA" w:rsidR="0074576D" w:rsidRPr="00585A23" w:rsidRDefault="0074576D" w:rsidP="00FF6D6D">
            <w:pPr>
              <w:spacing w:line="360" w:lineRule="auto"/>
              <w:rPr>
                <w:rFonts w:ascii="Merriweather" w:hAnsi="Merriweather"/>
                <w:sz w:val="16"/>
                <w:szCs w:val="16"/>
              </w:rPr>
            </w:pPr>
            <w:r w:rsidRPr="00585A23">
              <w:rPr>
                <w:rFonts w:ascii="Merriweather" w:hAnsi="Merriweather"/>
                <w:sz w:val="16"/>
                <w:szCs w:val="16"/>
              </w:rPr>
              <w:t>11.  Prezentacije seminarskih radova</w:t>
            </w:r>
          </w:p>
          <w:p w14:paraId="30EEFCC5" w14:textId="77777777" w:rsidR="0074576D" w:rsidRPr="00585A23" w:rsidRDefault="0074576D" w:rsidP="00FF6D6D">
            <w:pPr>
              <w:spacing w:line="360" w:lineRule="auto"/>
              <w:rPr>
                <w:rFonts w:ascii="Merriweather" w:hAnsi="Merriweather"/>
                <w:sz w:val="16"/>
                <w:szCs w:val="16"/>
              </w:rPr>
            </w:pPr>
            <w:r w:rsidRPr="00585A23">
              <w:rPr>
                <w:rFonts w:ascii="Merriweather" w:hAnsi="Merriweather"/>
                <w:sz w:val="16"/>
                <w:szCs w:val="16"/>
              </w:rPr>
              <w:t xml:space="preserve">12. Prezentacije seminarskih radova </w:t>
            </w:r>
          </w:p>
          <w:p w14:paraId="26F763C5" w14:textId="20B88412" w:rsidR="0074576D" w:rsidRPr="00585A23" w:rsidRDefault="0074576D" w:rsidP="00FF6D6D">
            <w:pPr>
              <w:spacing w:line="360" w:lineRule="auto"/>
              <w:rPr>
                <w:rFonts w:ascii="Merriweather" w:hAnsi="Merriweather"/>
                <w:sz w:val="16"/>
                <w:szCs w:val="16"/>
              </w:rPr>
            </w:pPr>
            <w:r w:rsidRPr="00585A23">
              <w:rPr>
                <w:rFonts w:ascii="Merriweather" w:hAnsi="Merriweather"/>
                <w:sz w:val="16"/>
                <w:szCs w:val="16"/>
              </w:rPr>
              <w:t>13. Prezentacije seminarskih radova;</w:t>
            </w:r>
          </w:p>
          <w:p w14:paraId="35BCA2E8" w14:textId="35CA9AFA" w:rsidR="0074576D" w:rsidRPr="00585A23" w:rsidRDefault="0074576D" w:rsidP="00762DD4">
            <w:pPr>
              <w:spacing w:line="360" w:lineRule="auto"/>
              <w:rPr>
                <w:rFonts w:ascii="Merriweather" w:hAnsi="Merriweather"/>
                <w:sz w:val="16"/>
                <w:szCs w:val="16"/>
              </w:rPr>
            </w:pPr>
            <w:r w:rsidRPr="00585A23">
              <w:rPr>
                <w:rFonts w:ascii="Merriweather" w:hAnsi="Merriweather"/>
                <w:sz w:val="16"/>
                <w:szCs w:val="16"/>
              </w:rPr>
              <w:t xml:space="preserve">14. </w:t>
            </w:r>
            <w:r w:rsidRPr="00585A23">
              <w:rPr>
                <w:rFonts w:ascii="Merriweather" w:hAnsi="Merriweather"/>
                <w:b/>
                <w:bCs/>
                <w:sz w:val="16"/>
                <w:szCs w:val="16"/>
              </w:rPr>
              <w:t>Kolokvij 3</w:t>
            </w:r>
          </w:p>
          <w:p w14:paraId="6E3A408E" w14:textId="5540F502" w:rsidR="0074576D" w:rsidRPr="00585A23" w:rsidRDefault="0074576D" w:rsidP="0074576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</w:p>
        </w:tc>
      </w:tr>
      <w:tr w:rsidR="0074576D" w:rsidRPr="00585A23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74576D" w:rsidRPr="00585A23" w:rsidRDefault="0074576D" w:rsidP="0074576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10169C27" w14:textId="77777777" w:rsidR="0074576D" w:rsidRPr="00585A23" w:rsidRDefault="0074576D" w:rsidP="0074576D">
            <w:pPr>
              <w:rPr>
                <w:rFonts w:ascii="Merriweather" w:hAnsi="Merriweather" w:cs="Arial"/>
                <w:sz w:val="16"/>
                <w:szCs w:val="16"/>
              </w:rPr>
            </w:pPr>
          </w:p>
          <w:p w14:paraId="4E71329F" w14:textId="735BACD5" w:rsidR="0074576D" w:rsidRPr="00585A23" w:rsidRDefault="0074576D" w:rsidP="00585A23">
            <w:pPr>
              <w:spacing w:line="360" w:lineRule="auto"/>
              <w:rPr>
                <w:rFonts w:ascii="Merriweather" w:hAnsi="Merriweather" w:cs="Arial"/>
                <w:sz w:val="16"/>
                <w:szCs w:val="16"/>
              </w:rPr>
            </w:pPr>
            <w:r w:rsidRPr="00585A23">
              <w:rPr>
                <w:rFonts w:ascii="Merriweather" w:hAnsi="Merriweather" w:cs="Arial"/>
                <w:sz w:val="16"/>
                <w:szCs w:val="16"/>
              </w:rPr>
              <w:t xml:space="preserve"> </w:t>
            </w:r>
            <w:r w:rsidRPr="00585A23">
              <w:rPr>
                <w:rFonts w:ascii="Merriweather" w:hAnsi="Merriweather" w:cs="Arial"/>
                <w:b/>
                <w:sz w:val="16"/>
                <w:szCs w:val="16"/>
              </w:rPr>
              <w:t>Charles Brockden Brown</w:t>
            </w:r>
            <w:r w:rsidRPr="00585A23">
              <w:rPr>
                <w:rFonts w:ascii="Merriweather" w:hAnsi="Merriweather" w:cs="Arial"/>
                <w:sz w:val="16"/>
                <w:szCs w:val="16"/>
              </w:rPr>
              <w:t xml:space="preserve"> – </w:t>
            </w:r>
            <w:r w:rsidRPr="00585A23">
              <w:rPr>
                <w:rFonts w:ascii="Merriweather" w:hAnsi="Merriweather" w:cs="Arial"/>
                <w:i/>
                <w:sz w:val="16"/>
                <w:szCs w:val="16"/>
              </w:rPr>
              <w:t>Wieland; or, the Transformation</w:t>
            </w:r>
            <w:r w:rsidRPr="00585A23">
              <w:rPr>
                <w:rFonts w:ascii="Merriweather" w:hAnsi="Merriweather" w:cs="Arial"/>
                <w:sz w:val="16"/>
                <w:szCs w:val="16"/>
              </w:rPr>
              <w:t xml:space="preserve"> (extract), preface to </w:t>
            </w:r>
            <w:r w:rsidRPr="00585A23">
              <w:rPr>
                <w:rFonts w:ascii="Merriweather" w:hAnsi="Merriweather" w:cs="Arial"/>
                <w:i/>
                <w:sz w:val="16"/>
                <w:szCs w:val="16"/>
              </w:rPr>
              <w:t xml:space="preserve">Edgar </w:t>
            </w:r>
            <w:r w:rsidR="00FF6D6D" w:rsidRPr="00585A23">
              <w:rPr>
                <w:rFonts w:ascii="Merriweather" w:hAnsi="Merriweather" w:cs="Arial"/>
                <w:i/>
                <w:sz w:val="16"/>
                <w:szCs w:val="16"/>
              </w:rPr>
              <w:t xml:space="preserve">  </w:t>
            </w:r>
            <w:r w:rsidRPr="00585A23">
              <w:rPr>
                <w:rFonts w:ascii="Merriweather" w:hAnsi="Merriweather" w:cs="Arial"/>
                <w:i/>
                <w:sz w:val="16"/>
                <w:szCs w:val="16"/>
              </w:rPr>
              <w:t>Huntly</w:t>
            </w:r>
            <w:r w:rsidRPr="00585A23">
              <w:rPr>
                <w:rFonts w:ascii="Merriweather" w:hAnsi="Merriweather" w:cs="Arial"/>
                <w:sz w:val="16"/>
                <w:szCs w:val="16"/>
              </w:rPr>
              <w:t>;</w:t>
            </w:r>
          </w:p>
          <w:p w14:paraId="67AFEF47" w14:textId="6F8162F4" w:rsidR="0074576D" w:rsidRPr="00585A23" w:rsidRDefault="0074576D" w:rsidP="00585A23">
            <w:pPr>
              <w:spacing w:line="360" w:lineRule="auto"/>
              <w:rPr>
                <w:rFonts w:ascii="Merriweather" w:hAnsi="Merriweather" w:cs="Arial"/>
                <w:sz w:val="16"/>
                <w:szCs w:val="16"/>
              </w:rPr>
            </w:pPr>
            <w:r w:rsidRPr="00585A23">
              <w:rPr>
                <w:rFonts w:ascii="Merriweather" w:hAnsi="Merriweather" w:cs="Arial"/>
                <w:b/>
                <w:sz w:val="16"/>
                <w:szCs w:val="16"/>
              </w:rPr>
              <w:t xml:space="preserve"> Washington Irving</w:t>
            </w:r>
            <w:r w:rsidRPr="00585A23">
              <w:rPr>
                <w:rFonts w:ascii="Merriweather" w:hAnsi="Merriweather" w:cs="Arial"/>
                <w:sz w:val="16"/>
                <w:szCs w:val="16"/>
              </w:rPr>
              <w:t xml:space="preserve"> – “The Legend of Sleepy Hollow”, “Rip Van Winkle”;</w:t>
            </w:r>
          </w:p>
          <w:p w14:paraId="637B57C0" w14:textId="59530B1E" w:rsidR="0074576D" w:rsidRPr="00585A23" w:rsidRDefault="0074576D" w:rsidP="00585A23">
            <w:pPr>
              <w:spacing w:line="360" w:lineRule="auto"/>
              <w:rPr>
                <w:rFonts w:ascii="Merriweather" w:hAnsi="Merriweather" w:cs="Arial"/>
                <w:sz w:val="16"/>
                <w:szCs w:val="16"/>
              </w:rPr>
            </w:pPr>
            <w:r w:rsidRPr="00585A23">
              <w:rPr>
                <w:rFonts w:ascii="Merriweather" w:hAnsi="Merriweather" w:cs="Arial"/>
                <w:sz w:val="16"/>
                <w:szCs w:val="16"/>
              </w:rPr>
              <w:t xml:space="preserve"> </w:t>
            </w:r>
            <w:r w:rsidRPr="00585A23">
              <w:rPr>
                <w:rFonts w:ascii="Merriweather" w:hAnsi="Merriweather" w:cs="Arial"/>
                <w:b/>
                <w:sz w:val="16"/>
                <w:szCs w:val="16"/>
              </w:rPr>
              <w:t>Nathaniel Hawthorne</w:t>
            </w:r>
            <w:r w:rsidRPr="00585A23">
              <w:rPr>
                <w:rFonts w:ascii="Merriweather" w:hAnsi="Merriweather" w:cs="Arial"/>
                <w:sz w:val="16"/>
                <w:szCs w:val="16"/>
              </w:rPr>
              <w:t xml:space="preserve"> – </w:t>
            </w:r>
            <w:r w:rsidRPr="00585A23">
              <w:rPr>
                <w:rFonts w:ascii="Merriweather" w:hAnsi="Merriweather" w:cs="Arial"/>
                <w:i/>
                <w:sz w:val="16"/>
                <w:szCs w:val="16"/>
              </w:rPr>
              <w:t>Scarlet Letter</w:t>
            </w:r>
            <w:r w:rsidRPr="00585A23">
              <w:rPr>
                <w:rFonts w:ascii="Merriweather" w:hAnsi="Merriweather" w:cs="Arial"/>
                <w:sz w:val="16"/>
                <w:szCs w:val="16"/>
              </w:rPr>
              <w:t>, “Young Goodman Brown”; “The Minister’s Black Veil”;</w:t>
            </w:r>
          </w:p>
          <w:p w14:paraId="0DE23C3E" w14:textId="729FA426" w:rsidR="0074576D" w:rsidRPr="00585A23" w:rsidRDefault="0074576D" w:rsidP="00585A23">
            <w:pPr>
              <w:spacing w:line="360" w:lineRule="auto"/>
              <w:rPr>
                <w:rFonts w:ascii="Merriweather" w:hAnsi="Merriweather" w:cs="Arial"/>
                <w:sz w:val="16"/>
                <w:szCs w:val="16"/>
              </w:rPr>
            </w:pPr>
            <w:r w:rsidRPr="00585A23">
              <w:rPr>
                <w:rFonts w:ascii="Merriweather" w:hAnsi="Merriweather" w:cs="Arial"/>
                <w:sz w:val="16"/>
                <w:szCs w:val="16"/>
              </w:rPr>
              <w:t xml:space="preserve"> </w:t>
            </w:r>
            <w:r w:rsidRPr="00585A23">
              <w:rPr>
                <w:rFonts w:ascii="Merriweather" w:hAnsi="Merriweather" w:cs="Arial"/>
                <w:b/>
                <w:sz w:val="16"/>
                <w:szCs w:val="16"/>
              </w:rPr>
              <w:t>Edgar Allan Poe</w:t>
            </w:r>
            <w:r w:rsidRPr="00585A23">
              <w:rPr>
                <w:rFonts w:ascii="Merriweather" w:hAnsi="Merriweather" w:cs="Arial"/>
                <w:sz w:val="16"/>
                <w:szCs w:val="16"/>
              </w:rPr>
              <w:t xml:space="preserve"> - “The Fall of the House of Usher”; “The Tell-Tale Heart”; “Hop-Frog”; “The Man of the Crowd”; “Mesmeric Revelation”, "The Facts in the Case of M. Valdemar"</w:t>
            </w:r>
          </w:p>
          <w:p w14:paraId="3B2DC1AF" w14:textId="792980ED" w:rsidR="0074576D" w:rsidRPr="00585A23" w:rsidRDefault="0074576D" w:rsidP="00585A23">
            <w:pPr>
              <w:spacing w:line="360" w:lineRule="auto"/>
              <w:rPr>
                <w:rFonts w:ascii="Merriweather" w:hAnsi="Merriweather" w:cs="Arial"/>
                <w:bCs/>
                <w:sz w:val="16"/>
                <w:szCs w:val="16"/>
              </w:rPr>
            </w:pPr>
            <w:r w:rsidRPr="00585A23">
              <w:rPr>
                <w:rFonts w:ascii="Merriweather" w:hAnsi="Merriweather" w:cs="Arial"/>
                <w:sz w:val="16"/>
                <w:szCs w:val="16"/>
              </w:rPr>
              <w:t xml:space="preserve"> </w:t>
            </w:r>
            <w:r w:rsidRPr="00585A23">
              <w:rPr>
                <w:rFonts w:ascii="Merriweather" w:hAnsi="Merriweather" w:cs="Arial"/>
                <w:b/>
                <w:bCs/>
                <w:sz w:val="16"/>
                <w:szCs w:val="16"/>
              </w:rPr>
              <w:t>Henry David Thoreau</w:t>
            </w:r>
            <w:r w:rsidRPr="00585A23">
              <w:rPr>
                <w:rFonts w:ascii="Merriweather" w:hAnsi="Merriweather" w:cs="Arial"/>
                <w:bCs/>
                <w:sz w:val="16"/>
                <w:szCs w:val="16"/>
              </w:rPr>
              <w:t xml:space="preserve"> – </w:t>
            </w:r>
            <w:r w:rsidRPr="00585A23">
              <w:rPr>
                <w:rFonts w:ascii="Merriweather" w:hAnsi="Merriweather" w:cs="Arial"/>
                <w:bCs/>
                <w:i/>
                <w:sz w:val="16"/>
                <w:szCs w:val="16"/>
              </w:rPr>
              <w:t>Walden</w:t>
            </w:r>
            <w:r w:rsidRPr="00585A23">
              <w:rPr>
                <w:rFonts w:ascii="Merriweather" w:hAnsi="Merriweather" w:cs="Arial"/>
                <w:bCs/>
                <w:sz w:val="16"/>
                <w:szCs w:val="16"/>
              </w:rPr>
              <w:t xml:space="preserve"> (extract)</w:t>
            </w:r>
          </w:p>
          <w:p w14:paraId="656C2206" w14:textId="66659A3B" w:rsidR="0074576D" w:rsidRPr="00585A23" w:rsidRDefault="0074576D" w:rsidP="00585A23">
            <w:pPr>
              <w:spacing w:line="360" w:lineRule="auto"/>
              <w:rPr>
                <w:rFonts w:ascii="Merriweather" w:hAnsi="Merriweather" w:cs="Arial"/>
                <w:bCs/>
                <w:sz w:val="16"/>
                <w:szCs w:val="16"/>
              </w:rPr>
            </w:pPr>
            <w:r w:rsidRPr="00585A23">
              <w:rPr>
                <w:rFonts w:ascii="Merriweather" w:hAnsi="Merriweather" w:cs="Arial"/>
                <w:sz w:val="16"/>
                <w:szCs w:val="16"/>
              </w:rPr>
              <w:t xml:space="preserve"> </w:t>
            </w:r>
            <w:r w:rsidRPr="00585A23">
              <w:rPr>
                <w:rFonts w:ascii="Merriweather" w:hAnsi="Merriweather" w:cs="Arial"/>
                <w:b/>
                <w:sz w:val="16"/>
                <w:szCs w:val="16"/>
              </w:rPr>
              <w:t>Ralph Waldo Emerson</w:t>
            </w:r>
            <w:r w:rsidRPr="00585A23">
              <w:rPr>
                <w:rFonts w:ascii="Merriweather" w:hAnsi="Merriweather" w:cs="Arial"/>
                <w:sz w:val="16"/>
                <w:szCs w:val="16"/>
              </w:rPr>
              <w:t xml:space="preserve"> - </w:t>
            </w:r>
            <w:r w:rsidRPr="00585A23">
              <w:rPr>
                <w:rFonts w:ascii="Merriweather" w:hAnsi="Merriweather" w:cs="Arial"/>
                <w:bCs/>
                <w:sz w:val="16"/>
                <w:szCs w:val="16"/>
              </w:rPr>
              <w:t>“The American Scholar“</w:t>
            </w:r>
          </w:p>
          <w:p w14:paraId="00623D04" w14:textId="082ADA27" w:rsidR="0074576D" w:rsidRPr="00585A23" w:rsidRDefault="0074576D" w:rsidP="00585A23">
            <w:pPr>
              <w:spacing w:line="360" w:lineRule="auto"/>
              <w:rPr>
                <w:rFonts w:ascii="Merriweather" w:hAnsi="Merriweather" w:cs="Arial"/>
                <w:bCs/>
                <w:sz w:val="16"/>
                <w:szCs w:val="16"/>
              </w:rPr>
            </w:pPr>
            <w:r w:rsidRPr="00585A23">
              <w:rPr>
                <w:rFonts w:ascii="Merriweather" w:hAnsi="Merriweather" w:cs="Arial"/>
                <w:bCs/>
                <w:sz w:val="16"/>
                <w:szCs w:val="16"/>
              </w:rPr>
              <w:t xml:space="preserve"> </w:t>
            </w:r>
            <w:r w:rsidRPr="00585A23">
              <w:rPr>
                <w:rFonts w:ascii="Merriweather" w:hAnsi="Merriweather" w:cs="Arial"/>
                <w:b/>
                <w:bCs/>
                <w:sz w:val="16"/>
                <w:szCs w:val="16"/>
              </w:rPr>
              <w:t>Herman Melville</w:t>
            </w:r>
            <w:r w:rsidRPr="00585A23">
              <w:rPr>
                <w:rFonts w:ascii="Merriweather" w:hAnsi="Merriweather" w:cs="Arial"/>
                <w:bCs/>
                <w:sz w:val="16"/>
                <w:szCs w:val="16"/>
              </w:rPr>
              <w:t xml:space="preserve"> – </w:t>
            </w:r>
            <w:r w:rsidRPr="00585A23">
              <w:rPr>
                <w:rFonts w:ascii="Merriweather" w:hAnsi="Merriweather" w:cs="Arial"/>
                <w:bCs/>
                <w:i/>
                <w:sz w:val="16"/>
                <w:szCs w:val="16"/>
              </w:rPr>
              <w:t>Moby Dick</w:t>
            </w:r>
          </w:p>
          <w:p w14:paraId="0B89B5BE" w14:textId="77777777" w:rsidR="0074576D" w:rsidRPr="00585A23" w:rsidRDefault="0074576D" w:rsidP="0074576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74576D" w:rsidRPr="00585A23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74576D" w:rsidRPr="00585A23" w:rsidRDefault="0074576D" w:rsidP="00FF6D6D">
            <w:pPr>
              <w:spacing w:before="20" w:after="20" w:line="360" w:lineRule="auto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29DB8186" w14:textId="77777777" w:rsidR="00762DD4" w:rsidRPr="00585A23" w:rsidRDefault="00762DD4" w:rsidP="00FF6D6D">
            <w:pPr>
              <w:spacing w:line="360" w:lineRule="auto"/>
              <w:rPr>
                <w:rFonts w:ascii="Merriweather" w:hAnsi="Merriweather" w:cs="Arial"/>
                <w:b/>
                <w:bCs/>
                <w:sz w:val="16"/>
                <w:szCs w:val="16"/>
              </w:rPr>
            </w:pPr>
          </w:p>
          <w:p w14:paraId="3A606815" w14:textId="38A8413D" w:rsidR="0074576D" w:rsidRPr="00585A23" w:rsidRDefault="0074576D" w:rsidP="00FF6D6D">
            <w:pPr>
              <w:spacing w:line="360" w:lineRule="auto"/>
              <w:rPr>
                <w:rFonts w:ascii="Merriweather" w:hAnsi="Merriweather" w:cs="Arial"/>
                <w:bCs/>
                <w:sz w:val="16"/>
                <w:szCs w:val="16"/>
              </w:rPr>
            </w:pPr>
            <w:r w:rsidRPr="00585A23">
              <w:rPr>
                <w:rFonts w:ascii="Merriweather" w:hAnsi="Merriweather" w:cs="Arial"/>
                <w:b/>
                <w:bCs/>
                <w:sz w:val="16"/>
                <w:szCs w:val="16"/>
              </w:rPr>
              <w:t xml:space="preserve">Leslie Fiedler - </w:t>
            </w:r>
            <w:r w:rsidRPr="00585A23">
              <w:rPr>
                <w:rFonts w:ascii="Merriweather" w:hAnsi="Merriweather" w:cs="Arial"/>
                <w:bCs/>
                <w:i/>
                <w:sz w:val="16"/>
                <w:szCs w:val="16"/>
              </w:rPr>
              <w:t>Love and Death in the American Novel</w:t>
            </w:r>
            <w:r w:rsidRPr="00585A23">
              <w:rPr>
                <w:rFonts w:ascii="Merriweather" w:hAnsi="Merriweather" w:cs="Arial"/>
                <w:bCs/>
                <w:sz w:val="16"/>
                <w:szCs w:val="16"/>
              </w:rPr>
              <w:t xml:space="preserve"> </w:t>
            </w:r>
          </w:p>
          <w:p w14:paraId="63D07860" w14:textId="6504CCA4" w:rsidR="0074576D" w:rsidRPr="00585A23" w:rsidRDefault="0074576D" w:rsidP="00762DD4">
            <w:pPr>
              <w:spacing w:line="360" w:lineRule="auto"/>
              <w:rPr>
                <w:rFonts w:ascii="Merriweather" w:hAnsi="Merriweather" w:cs="Arial"/>
                <w:sz w:val="16"/>
                <w:szCs w:val="16"/>
              </w:rPr>
            </w:pPr>
            <w:r w:rsidRPr="00585A23">
              <w:rPr>
                <w:rFonts w:ascii="Merriweather" w:hAnsi="Merriweather" w:cs="Arial"/>
                <w:b/>
                <w:bCs/>
                <w:sz w:val="16"/>
                <w:szCs w:val="16"/>
              </w:rPr>
              <w:t xml:space="preserve">David S. Reynolds - </w:t>
            </w:r>
            <w:r w:rsidRPr="00585A23">
              <w:rPr>
                <w:rFonts w:ascii="Merriweather" w:hAnsi="Merriweather" w:cs="Arial"/>
                <w:bCs/>
                <w:i/>
                <w:sz w:val="16"/>
                <w:szCs w:val="16"/>
              </w:rPr>
              <w:t>Beneath the American Renaissance: The Subversive Imagination in the Age of Emerson and Melville</w:t>
            </w:r>
          </w:p>
        </w:tc>
      </w:tr>
      <w:tr w:rsidR="0074576D" w:rsidRPr="00585A23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74576D" w:rsidRPr="00585A23" w:rsidRDefault="0074576D" w:rsidP="0074576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77777777" w:rsidR="0074576D" w:rsidRPr="00585A23" w:rsidRDefault="0074576D" w:rsidP="0074576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74576D" w:rsidRPr="00585A23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74576D" w:rsidRPr="00585A23" w:rsidRDefault="0074576D" w:rsidP="0074576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74576D" w:rsidRPr="00585A23" w:rsidRDefault="0074576D" w:rsidP="0074576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74576D" w:rsidRPr="00585A23" w:rsidRDefault="0074576D" w:rsidP="0074576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74576D" w:rsidRPr="00585A23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74576D" w:rsidRPr="00585A23" w:rsidRDefault="0074576D" w:rsidP="0074576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74576D" w:rsidRPr="00585A23" w:rsidRDefault="00A87823" w:rsidP="0074576D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76D" w:rsidRPr="00585A23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4576D" w:rsidRPr="00585A23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74576D" w:rsidRPr="00585A23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74576D" w:rsidRPr="00585A23" w:rsidRDefault="0074576D" w:rsidP="0074576D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585A23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6D8590D" w:rsidR="0074576D" w:rsidRPr="00585A23" w:rsidRDefault="00A87823" w:rsidP="0074576D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98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4576D" w:rsidRPr="00585A23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74576D" w:rsidRPr="00585A23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74576D" w:rsidRPr="00585A23" w:rsidRDefault="0074576D" w:rsidP="0074576D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585A23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74576D" w:rsidRPr="00585A23" w:rsidRDefault="00A87823" w:rsidP="0074576D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76D" w:rsidRPr="00585A23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4576D" w:rsidRPr="00585A23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74576D" w:rsidRPr="00585A23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74576D" w:rsidRPr="00585A23" w:rsidRDefault="00A87823" w:rsidP="0074576D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76D" w:rsidRPr="00585A23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4576D" w:rsidRPr="00585A23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74576D" w:rsidRPr="00585A23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74576D" w:rsidRPr="00585A23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74576D" w:rsidRPr="00585A23" w:rsidRDefault="0074576D" w:rsidP="0074576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4D14AB12" w:rsidR="0074576D" w:rsidRPr="00585A23" w:rsidRDefault="00A87823" w:rsidP="0074576D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76D" w:rsidRPr="00585A2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4576D" w:rsidRPr="00585A23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74576D" w:rsidRPr="00585A23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E34BE80" w:rsidR="0074576D" w:rsidRPr="00585A23" w:rsidRDefault="00A87823" w:rsidP="0074576D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76D" w:rsidRPr="00585A2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74576D" w:rsidRPr="00585A23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74576D" w:rsidRPr="00585A23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18CC78E2" w:rsidR="0074576D" w:rsidRPr="00585A23" w:rsidRDefault="00A87823" w:rsidP="0074576D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98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4576D" w:rsidRPr="00585A23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74576D" w:rsidRPr="00585A23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74576D" w:rsidRPr="00585A23" w:rsidRDefault="0074576D" w:rsidP="0074576D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585A23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D38E677" w:rsidR="0074576D" w:rsidRPr="00585A23" w:rsidRDefault="00A87823" w:rsidP="0074576D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32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4576D" w:rsidRPr="00585A23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74576D" w:rsidRPr="00585A23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74576D" w:rsidRPr="00585A23" w:rsidRDefault="0074576D" w:rsidP="0074576D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585A23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74576D" w:rsidRPr="00585A23" w:rsidRDefault="00A87823" w:rsidP="0074576D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76D" w:rsidRPr="00585A23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4576D" w:rsidRPr="00585A23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74576D" w:rsidRPr="00585A23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74576D" w:rsidRPr="00585A23" w:rsidRDefault="00A87823" w:rsidP="0074576D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76D" w:rsidRPr="00585A23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4576D" w:rsidRPr="00585A23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74576D" w:rsidRPr="00585A23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74576D" w:rsidRPr="00585A23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74576D" w:rsidRPr="00585A23" w:rsidRDefault="0074576D" w:rsidP="0074576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4C836E2B" w:rsidR="0074576D" w:rsidRPr="00585A23" w:rsidRDefault="0074576D" w:rsidP="0074576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85A23">
              <w:rPr>
                <w:rFonts w:ascii="Merriweather" w:eastAsia="MS Gothic" w:hAnsi="Merriweather" w:cs="Times New Roman"/>
                <w:sz w:val="16"/>
                <w:szCs w:val="16"/>
              </w:rPr>
              <w:t>60% kolokviji i sudjelovanje na nastavi, 40% seminarski rad</w:t>
            </w:r>
          </w:p>
        </w:tc>
      </w:tr>
      <w:tr w:rsidR="0074576D" w:rsidRPr="00585A23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74576D" w:rsidRPr="00585A23" w:rsidRDefault="0074576D" w:rsidP="0074576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05CFA9B6" w:rsidR="0074576D" w:rsidRPr="00585A23" w:rsidRDefault="0074576D" w:rsidP="0074576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sz w:val="16"/>
                <w:szCs w:val="16"/>
              </w:rPr>
              <w:t>0-59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74576D" w:rsidRPr="00585A23" w:rsidRDefault="0074576D" w:rsidP="0074576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74576D" w:rsidRPr="00585A23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74576D" w:rsidRPr="00585A23" w:rsidRDefault="0074576D" w:rsidP="0074576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2C7B2373" w:rsidR="0074576D" w:rsidRPr="00585A23" w:rsidRDefault="0074576D" w:rsidP="0074576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sz w:val="16"/>
                <w:szCs w:val="16"/>
              </w:rPr>
              <w:t>60-69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74576D" w:rsidRPr="00585A23" w:rsidRDefault="0074576D" w:rsidP="0074576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74576D" w:rsidRPr="00585A23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74576D" w:rsidRPr="00585A23" w:rsidRDefault="0074576D" w:rsidP="0074576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2847AF63" w:rsidR="0074576D" w:rsidRPr="00585A23" w:rsidRDefault="0074576D" w:rsidP="0074576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sz w:val="16"/>
                <w:szCs w:val="16"/>
              </w:rPr>
              <w:t>70-79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74576D" w:rsidRPr="00585A23" w:rsidRDefault="0074576D" w:rsidP="0074576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74576D" w:rsidRPr="00585A23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74576D" w:rsidRPr="00585A23" w:rsidRDefault="0074576D" w:rsidP="0074576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30727DCF" w:rsidR="0074576D" w:rsidRPr="00585A23" w:rsidRDefault="0074576D" w:rsidP="0074576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sz w:val="16"/>
                <w:szCs w:val="16"/>
              </w:rPr>
              <w:t>80-89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74576D" w:rsidRPr="00585A23" w:rsidRDefault="0074576D" w:rsidP="0074576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74576D" w:rsidRPr="00585A23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74576D" w:rsidRPr="00585A23" w:rsidRDefault="0074576D" w:rsidP="0074576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2693CD25" w:rsidR="0074576D" w:rsidRPr="00585A23" w:rsidRDefault="0074576D" w:rsidP="0074576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sz w:val="16"/>
                <w:szCs w:val="16"/>
              </w:rPr>
              <w:t>90-100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74576D" w:rsidRPr="00585A23" w:rsidRDefault="0074576D" w:rsidP="0074576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74576D" w:rsidRPr="00585A23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74576D" w:rsidRPr="00585A23" w:rsidRDefault="0074576D" w:rsidP="0074576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74576D" w:rsidRPr="00585A23" w:rsidRDefault="00A87823" w:rsidP="0074576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76D" w:rsidRPr="00585A23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74576D" w:rsidRPr="00585A23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74576D" w:rsidRPr="00585A23" w:rsidRDefault="00A87823" w:rsidP="0074576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76D" w:rsidRPr="00585A23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4576D" w:rsidRPr="00585A23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74576D" w:rsidRPr="00585A23" w:rsidRDefault="00A87823" w:rsidP="0074576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76D" w:rsidRPr="00585A23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4576D" w:rsidRPr="00585A23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74576D" w:rsidRPr="00585A23" w:rsidRDefault="00A87823" w:rsidP="0074576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76D" w:rsidRPr="00585A23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74576D" w:rsidRPr="00585A23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74576D" w:rsidRPr="00585A23" w:rsidRDefault="00A87823" w:rsidP="0074576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76D" w:rsidRPr="00585A23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4576D" w:rsidRPr="00585A23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74576D" w:rsidRPr="00585A23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74576D" w:rsidRPr="00585A23" w:rsidRDefault="0074576D" w:rsidP="0074576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74576D" w:rsidRPr="00585A23" w:rsidRDefault="0074576D" w:rsidP="0074576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585A23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02B1DDEE" w14:textId="77777777" w:rsidR="0074576D" w:rsidRPr="00585A23" w:rsidRDefault="0074576D" w:rsidP="0074576D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85A23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585A23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585A23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74576D" w:rsidRPr="00585A23" w:rsidRDefault="0074576D" w:rsidP="0074576D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85A23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585A23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585A23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585A23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585A23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74576D" w:rsidRPr="00585A23" w:rsidRDefault="0074576D" w:rsidP="0074576D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85A23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74576D" w:rsidRPr="00585A23" w:rsidRDefault="0074576D" w:rsidP="0074576D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85A23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74576D" w:rsidRPr="00585A23" w:rsidRDefault="0074576D" w:rsidP="0074576D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85A23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74576D" w:rsidRPr="00585A23" w:rsidRDefault="0074576D" w:rsidP="0074576D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85A23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4" w:history="1">
              <w:r w:rsidRPr="00585A23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585A23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74576D" w:rsidRPr="00585A23" w:rsidRDefault="0074576D" w:rsidP="0074576D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74576D" w:rsidRPr="00585A23" w:rsidRDefault="0074576D" w:rsidP="0074576D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85A23">
              <w:rPr>
                <w:rFonts w:ascii="Merriweather" w:eastAsia="MS Gothic" w:hAnsi="Merriweather" w:cs="Times New Roman"/>
                <w:sz w:val="16"/>
                <w:szCs w:val="16"/>
              </w:rPr>
              <w:t>U elektroničkoj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74576D" w:rsidRPr="00585A23" w:rsidRDefault="0074576D" w:rsidP="0074576D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27460F5B" w:rsidR="0074576D" w:rsidRPr="00585A23" w:rsidRDefault="0074576D" w:rsidP="0074576D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85A23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09292" w14:textId="77777777" w:rsidR="00A87823" w:rsidRPr="00CD49F9" w:rsidRDefault="00A87823" w:rsidP="009947BA">
      <w:pPr>
        <w:spacing w:before="0" w:after="0"/>
      </w:pPr>
      <w:r w:rsidRPr="00CD49F9">
        <w:separator/>
      </w:r>
    </w:p>
  </w:endnote>
  <w:endnote w:type="continuationSeparator" w:id="0">
    <w:p w14:paraId="1086EAFE" w14:textId="77777777" w:rsidR="00A87823" w:rsidRPr="00CD49F9" w:rsidRDefault="00A87823" w:rsidP="009947BA">
      <w:pPr>
        <w:spacing w:before="0" w:after="0"/>
      </w:pPr>
      <w:r w:rsidRPr="00CD49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rriweather"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9F07C" w14:textId="77777777" w:rsidR="00A87823" w:rsidRPr="00CD49F9" w:rsidRDefault="00A87823" w:rsidP="009947BA">
      <w:pPr>
        <w:spacing w:before="0" w:after="0"/>
      </w:pPr>
      <w:r w:rsidRPr="00CD49F9">
        <w:separator/>
      </w:r>
    </w:p>
  </w:footnote>
  <w:footnote w:type="continuationSeparator" w:id="0">
    <w:p w14:paraId="727A794A" w14:textId="77777777" w:rsidR="00A87823" w:rsidRPr="00CD49F9" w:rsidRDefault="00A87823" w:rsidP="009947BA">
      <w:pPr>
        <w:spacing w:before="0" w:after="0"/>
      </w:pPr>
      <w:r w:rsidRPr="00CD49F9">
        <w:continuationSeparator/>
      </w:r>
    </w:p>
  </w:footnote>
  <w:footnote w:id="1">
    <w:p w14:paraId="0291AEED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CD49F9">
        <w:rPr>
          <w:rStyle w:val="FootnoteReference"/>
          <w:rFonts w:ascii="Merriweather" w:hAnsi="Merriweather"/>
          <w:sz w:val="15"/>
          <w:szCs w:val="15"/>
        </w:rPr>
        <w:footnoteRef/>
      </w:r>
      <w:r w:rsidRPr="00CD49F9">
        <w:rPr>
          <w:rFonts w:ascii="Merriweather" w:hAnsi="Merriweather"/>
          <w:sz w:val="15"/>
          <w:szCs w:val="15"/>
        </w:rPr>
        <w:t xml:space="preserve"> </w:t>
      </w:r>
      <w:r w:rsidRPr="00CD49F9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CCC1B" w14:textId="77777777" w:rsidR="00FF1020" w:rsidRPr="00CD49F9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CD49F9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Pr="00CD49F9" w:rsidRDefault="00F22855" w:rsidP="0079745E">
                          <w:r w:rsidRPr="00CD49F9"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086914EA" w14:textId="77777777" w:rsidR="0079745E" w:rsidRPr="00CD49F9" w:rsidRDefault="00F22855" w:rsidP="0079745E">
                    <w:r w:rsidRPr="00CD49F9"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CD49F9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CD49F9">
      <w:rPr>
        <w:rFonts w:ascii="Merriweather" w:hAnsi="Merriweather"/>
        <w:sz w:val="18"/>
        <w:szCs w:val="20"/>
      </w:rPr>
      <w:t>Obrazac 1.3.2. Izvedbeni plan nastave (</w:t>
    </w:r>
    <w:r w:rsidRPr="00CD49F9">
      <w:rPr>
        <w:rFonts w:ascii="Merriweather" w:hAnsi="Merriweather"/>
        <w:i/>
        <w:sz w:val="18"/>
        <w:szCs w:val="20"/>
      </w:rPr>
      <w:t>syllabus</w:t>
    </w:r>
    <w:r w:rsidRPr="00CD49F9">
      <w:rPr>
        <w:rFonts w:ascii="Merriweather" w:hAnsi="Merriweather"/>
        <w:sz w:val="18"/>
        <w:szCs w:val="20"/>
      </w:rPr>
      <w:t>)</w:t>
    </w:r>
  </w:p>
  <w:p w14:paraId="7E4F768C" w14:textId="77777777" w:rsidR="0079745E" w:rsidRPr="00CD49F9" w:rsidRDefault="0079745E" w:rsidP="0079745E">
    <w:pPr>
      <w:pStyle w:val="Header"/>
    </w:pPr>
  </w:p>
  <w:p w14:paraId="4983D3AB" w14:textId="77777777" w:rsidR="0079745E" w:rsidRPr="00CD49F9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3CA"/>
    <w:multiLevelType w:val="hybridMultilevel"/>
    <w:tmpl w:val="504E4BB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122133F1"/>
    <w:multiLevelType w:val="hybridMultilevel"/>
    <w:tmpl w:val="FC1A3088"/>
    <w:lvl w:ilvl="0" w:tplc="34B0C65C">
      <w:start w:val="1"/>
      <w:numFmt w:val="decimal"/>
      <w:lvlText w:val="%1."/>
      <w:lvlJc w:val="left"/>
      <w:pPr>
        <w:ind w:left="478" w:hanging="360"/>
      </w:pPr>
      <w:rPr>
        <w:rFonts w:ascii="Merriweather" w:eastAsiaTheme="minorHAnsi" w:hAnsi="Merriweather" w:cs="Arial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98" w:hanging="360"/>
      </w:p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" w15:restartNumberingAfterBreak="0">
    <w:nsid w:val="2B3E35F3"/>
    <w:multiLevelType w:val="multilevel"/>
    <w:tmpl w:val="D2EC3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2135FF"/>
    <w:multiLevelType w:val="hybridMultilevel"/>
    <w:tmpl w:val="8FDEDD68"/>
    <w:lvl w:ilvl="0" w:tplc="20B2D3F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6D14C9"/>
    <w:multiLevelType w:val="hybridMultilevel"/>
    <w:tmpl w:val="47B42540"/>
    <w:lvl w:ilvl="0" w:tplc="20B2D3F8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166EE5"/>
    <w:multiLevelType w:val="hybridMultilevel"/>
    <w:tmpl w:val="07EAE514"/>
    <w:lvl w:ilvl="0" w:tplc="20B2D3F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A725F"/>
    <w:multiLevelType w:val="hybridMultilevel"/>
    <w:tmpl w:val="CDAA8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517D3"/>
    <w:multiLevelType w:val="hybridMultilevel"/>
    <w:tmpl w:val="56EAB75A"/>
    <w:lvl w:ilvl="0" w:tplc="20B2D3F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375233"/>
    <w:multiLevelType w:val="hybridMultilevel"/>
    <w:tmpl w:val="55C84EA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13A0A"/>
    <w:rsid w:val="00017307"/>
    <w:rsid w:val="000351B5"/>
    <w:rsid w:val="00073BAB"/>
    <w:rsid w:val="000C0578"/>
    <w:rsid w:val="0010332B"/>
    <w:rsid w:val="001443A2"/>
    <w:rsid w:val="00150B32"/>
    <w:rsid w:val="0017531F"/>
    <w:rsid w:val="00181966"/>
    <w:rsid w:val="00197510"/>
    <w:rsid w:val="001C7C51"/>
    <w:rsid w:val="00226462"/>
    <w:rsid w:val="0022722C"/>
    <w:rsid w:val="00271674"/>
    <w:rsid w:val="0028545A"/>
    <w:rsid w:val="002E1CE6"/>
    <w:rsid w:val="002F2D22"/>
    <w:rsid w:val="00310F9A"/>
    <w:rsid w:val="00326091"/>
    <w:rsid w:val="00355311"/>
    <w:rsid w:val="00357643"/>
    <w:rsid w:val="00371634"/>
    <w:rsid w:val="00386E9C"/>
    <w:rsid w:val="00393964"/>
    <w:rsid w:val="003D7529"/>
    <w:rsid w:val="003F11B6"/>
    <w:rsid w:val="003F17B8"/>
    <w:rsid w:val="004138FF"/>
    <w:rsid w:val="00453362"/>
    <w:rsid w:val="00461219"/>
    <w:rsid w:val="00470F6D"/>
    <w:rsid w:val="00483BC3"/>
    <w:rsid w:val="004B1A86"/>
    <w:rsid w:val="004B1B3D"/>
    <w:rsid w:val="004B553E"/>
    <w:rsid w:val="004B6D72"/>
    <w:rsid w:val="004F0981"/>
    <w:rsid w:val="00507C65"/>
    <w:rsid w:val="00527C5F"/>
    <w:rsid w:val="005353ED"/>
    <w:rsid w:val="005514C3"/>
    <w:rsid w:val="00585A23"/>
    <w:rsid w:val="005A077B"/>
    <w:rsid w:val="005E1668"/>
    <w:rsid w:val="005E5F80"/>
    <w:rsid w:val="005F6E0B"/>
    <w:rsid w:val="0062328F"/>
    <w:rsid w:val="00673D2F"/>
    <w:rsid w:val="0068098C"/>
    <w:rsid w:val="00684BBC"/>
    <w:rsid w:val="006A061B"/>
    <w:rsid w:val="006B4920"/>
    <w:rsid w:val="006D6A1A"/>
    <w:rsid w:val="00700D7A"/>
    <w:rsid w:val="00721260"/>
    <w:rsid w:val="00722BAF"/>
    <w:rsid w:val="007361E7"/>
    <w:rsid w:val="007368EB"/>
    <w:rsid w:val="0074576D"/>
    <w:rsid w:val="0075514C"/>
    <w:rsid w:val="00762DD4"/>
    <w:rsid w:val="0078125F"/>
    <w:rsid w:val="00794496"/>
    <w:rsid w:val="007967CC"/>
    <w:rsid w:val="0079745E"/>
    <w:rsid w:val="00797B40"/>
    <w:rsid w:val="007A596C"/>
    <w:rsid w:val="007C43A4"/>
    <w:rsid w:val="007D4D2D"/>
    <w:rsid w:val="00865776"/>
    <w:rsid w:val="00874D5D"/>
    <w:rsid w:val="00891C60"/>
    <w:rsid w:val="008942F0"/>
    <w:rsid w:val="0089761D"/>
    <w:rsid w:val="008B1823"/>
    <w:rsid w:val="008B3B10"/>
    <w:rsid w:val="008D45DB"/>
    <w:rsid w:val="0090214F"/>
    <w:rsid w:val="009163E6"/>
    <w:rsid w:val="009760E8"/>
    <w:rsid w:val="009947BA"/>
    <w:rsid w:val="00997F41"/>
    <w:rsid w:val="009A3A9D"/>
    <w:rsid w:val="009C56B1"/>
    <w:rsid w:val="009D3320"/>
    <w:rsid w:val="009D5226"/>
    <w:rsid w:val="009E2FD4"/>
    <w:rsid w:val="00A06750"/>
    <w:rsid w:val="00A115A7"/>
    <w:rsid w:val="00A87823"/>
    <w:rsid w:val="00A9132B"/>
    <w:rsid w:val="00AA1A5A"/>
    <w:rsid w:val="00AD23FB"/>
    <w:rsid w:val="00B03F39"/>
    <w:rsid w:val="00B34FD4"/>
    <w:rsid w:val="00B71A57"/>
    <w:rsid w:val="00B7307A"/>
    <w:rsid w:val="00BB5DAA"/>
    <w:rsid w:val="00BD28DA"/>
    <w:rsid w:val="00C02454"/>
    <w:rsid w:val="00C03E34"/>
    <w:rsid w:val="00C3477B"/>
    <w:rsid w:val="00C85956"/>
    <w:rsid w:val="00C92AF7"/>
    <w:rsid w:val="00C9733D"/>
    <w:rsid w:val="00CA3783"/>
    <w:rsid w:val="00CB23F4"/>
    <w:rsid w:val="00CD49F9"/>
    <w:rsid w:val="00D06C90"/>
    <w:rsid w:val="00D136E4"/>
    <w:rsid w:val="00D32EE6"/>
    <w:rsid w:val="00D33A58"/>
    <w:rsid w:val="00D5334D"/>
    <w:rsid w:val="00D5523D"/>
    <w:rsid w:val="00D944DF"/>
    <w:rsid w:val="00DD110C"/>
    <w:rsid w:val="00DE12C2"/>
    <w:rsid w:val="00DE6D53"/>
    <w:rsid w:val="00E06E39"/>
    <w:rsid w:val="00E07D73"/>
    <w:rsid w:val="00E17D18"/>
    <w:rsid w:val="00E30E67"/>
    <w:rsid w:val="00EB5A72"/>
    <w:rsid w:val="00F02A8F"/>
    <w:rsid w:val="00F22855"/>
    <w:rsid w:val="00F513E0"/>
    <w:rsid w:val="00F566DA"/>
    <w:rsid w:val="00F81EF7"/>
    <w:rsid w:val="00F82834"/>
    <w:rsid w:val="00F84F5E"/>
    <w:rsid w:val="00F95D91"/>
    <w:rsid w:val="00F96E0C"/>
    <w:rsid w:val="00FA1181"/>
    <w:rsid w:val="00FC2198"/>
    <w:rsid w:val="00FC283E"/>
    <w:rsid w:val="00FE383F"/>
    <w:rsid w:val="00FF1020"/>
    <w:rsid w:val="00FF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  <w:style w:type="character" w:customStyle="1" w:styleId="ListParagraphChar">
    <w:name w:val="List Paragraph Char"/>
    <w:link w:val="ListParagraph"/>
    <w:rsid w:val="0074576D"/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03F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3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nglistika.unizd.hr/ispitni-rokovi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nglistika.unizd.hr/ispitni-rokov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nglistika.unizd.hr/ispitni-rokov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unizd.hr/Portals/0/doc/doc_pdf_dokumenti/pravilnici/pravilnik_o_stegovnoj_odgovornosti_studenata_20150917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6346FE-4DE6-421B-BA17-CA20C021A8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1320</Words>
  <Characters>7529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Marko Lukic</cp:lastModifiedBy>
  <cp:revision>3</cp:revision>
  <cp:lastPrinted>2021-02-12T11:27:00Z</cp:lastPrinted>
  <dcterms:created xsi:type="dcterms:W3CDTF">2025-09-11T08:00:00Z</dcterms:created>
  <dcterms:modified xsi:type="dcterms:W3CDTF">2025-09-11T09:49:00Z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